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2E0A96" w14:textId="49F8FAEF" w:rsidR="009A211B" w:rsidRPr="00C520B7" w:rsidRDefault="009A211B" w:rsidP="009A211B">
      <w:pPr>
        <w:tabs>
          <w:tab w:val="center" w:pos="4536"/>
          <w:tab w:val="right" w:pos="9072"/>
        </w:tabs>
        <w:rPr>
          <w:rFonts w:ascii="Arial" w:eastAsia="宋体" w:hAnsi="Arial" w:cs="Arial"/>
          <w:b/>
          <w:bCs/>
          <w:sz w:val="22"/>
          <w:lang w:eastAsia="zh-CN"/>
        </w:rPr>
      </w:pPr>
      <w:bookmarkStart w:id="0" w:name="OLE_LINK2"/>
      <w:bookmarkStart w:id="1" w:name="OLE_LINK3"/>
      <w:bookmarkStart w:id="2" w:name="_GoBack"/>
      <w:bookmarkEnd w:id="2"/>
      <w:r w:rsidRPr="001509CE">
        <w:rPr>
          <w:rFonts w:ascii="Arial" w:eastAsia="MS Mincho" w:hAnsi="Arial" w:cs="Arial"/>
          <w:b/>
          <w:bCs/>
          <w:sz w:val="22"/>
        </w:rPr>
        <w:t xml:space="preserve">3GPP TSG RAN WG1 </w:t>
      </w:r>
      <w:r w:rsidR="00E60E97">
        <w:rPr>
          <w:rFonts w:ascii="Arial" w:eastAsia="MS Mincho" w:hAnsi="Arial" w:cs="Arial"/>
          <w:b/>
          <w:bCs/>
          <w:sz w:val="22"/>
        </w:rPr>
        <w:t>Meeting 90bis</w:t>
      </w:r>
      <w:r w:rsidRPr="001509CE">
        <w:rPr>
          <w:rFonts w:ascii="Arial" w:eastAsia="MS Mincho" w:hAnsi="Arial" w:cs="Arial"/>
          <w:b/>
          <w:bCs/>
          <w:sz w:val="22"/>
        </w:rPr>
        <w:tab/>
      </w:r>
      <w:r w:rsidRPr="001509CE">
        <w:rPr>
          <w:rFonts w:ascii="Arial" w:eastAsia="MS Mincho" w:hAnsi="Arial" w:cs="Arial"/>
          <w:b/>
          <w:bCs/>
          <w:sz w:val="22"/>
        </w:rPr>
        <w:tab/>
      </w:r>
      <w:r w:rsidR="006E19B3" w:rsidRPr="006E19B3">
        <w:rPr>
          <w:rFonts w:ascii="Arial" w:eastAsia="MS Mincho" w:hAnsi="Arial" w:cs="Arial"/>
          <w:b/>
          <w:bCs/>
          <w:sz w:val="22"/>
        </w:rPr>
        <w:t>R1-</w:t>
      </w:r>
      <w:r w:rsidR="00E60E97" w:rsidRPr="006E19B3">
        <w:rPr>
          <w:rFonts w:ascii="Arial" w:eastAsia="MS Mincho" w:hAnsi="Arial" w:cs="Arial"/>
          <w:b/>
          <w:bCs/>
          <w:sz w:val="22"/>
        </w:rPr>
        <w:t>17</w:t>
      </w:r>
      <w:r w:rsidR="00AA0C6C">
        <w:rPr>
          <w:rFonts w:ascii="Arial" w:eastAsia="MS Mincho" w:hAnsi="Arial" w:cs="Arial"/>
          <w:b/>
          <w:bCs/>
          <w:sz w:val="22"/>
        </w:rPr>
        <w:t>17490</w:t>
      </w:r>
    </w:p>
    <w:p w14:paraId="5058E087" w14:textId="1DC2B297" w:rsidR="009A211B" w:rsidRPr="001509CE" w:rsidRDefault="00E60E97" w:rsidP="009A211B">
      <w:pPr>
        <w:tabs>
          <w:tab w:val="center" w:pos="4536"/>
          <w:tab w:val="right" w:pos="9072"/>
        </w:tabs>
        <w:rPr>
          <w:rFonts w:ascii="Arial" w:eastAsia="MS Mincho" w:hAnsi="Arial" w:cs="Arial"/>
          <w:b/>
          <w:bCs/>
          <w:sz w:val="22"/>
        </w:rPr>
      </w:pPr>
      <w:r w:rsidRPr="00E60E97">
        <w:rPr>
          <w:rFonts w:ascii="Arial" w:eastAsia="宋体" w:hAnsi="Arial"/>
          <w:b/>
          <w:sz w:val="22"/>
          <w:lang w:eastAsia="zh-CN"/>
        </w:rPr>
        <w:t>Prag</w:t>
      </w:r>
      <w:r>
        <w:rPr>
          <w:rFonts w:ascii="Arial" w:eastAsia="宋体" w:hAnsi="Arial"/>
          <w:b/>
          <w:sz w:val="22"/>
          <w:lang w:eastAsia="zh-CN"/>
        </w:rPr>
        <w:t>ue, CZ, 9th – 13th, October 201</w:t>
      </w:r>
      <w:r w:rsidR="00BD1813" w:rsidRPr="00BD1813">
        <w:rPr>
          <w:rFonts w:ascii="Arial" w:eastAsia="宋体" w:hAnsi="Arial"/>
          <w:b/>
          <w:sz w:val="22"/>
          <w:lang w:eastAsia="zh-CN"/>
        </w:rPr>
        <w:t>7</w:t>
      </w:r>
    </w:p>
    <w:bookmarkEnd w:id="0"/>
    <w:bookmarkEnd w:id="1"/>
    <w:p w14:paraId="7CAA722E" w14:textId="77777777" w:rsidR="00367877" w:rsidRPr="004F08FE" w:rsidRDefault="00367877" w:rsidP="00367877">
      <w:pPr>
        <w:pStyle w:val="a4"/>
        <w:rPr>
          <w:rFonts w:cs="Arial"/>
        </w:rPr>
      </w:pPr>
    </w:p>
    <w:p w14:paraId="31EB586E" w14:textId="77777777" w:rsidR="00367877" w:rsidRPr="005123E8" w:rsidRDefault="00367877" w:rsidP="00D01CAE">
      <w:pPr>
        <w:pStyle w:val="a4"/>
        <w:tabs>
          <w:tab w:val="left" w:pos="1595"/>
        </w:tabs>
        <w:ind w:left="1800" w:hanging="1800"/>
        <w:rPr>
          <w:rFonts w:eastAsia="宋体" w:cs="Arial"/>
          <w:lang w:eastAsia="zh-CN"/>
        </w:rPr>
      </w:pPr>
      <w:r w:rsidRPr="00837B4A">
        <w:rPr>
          <w:rFonts w:cs="Arial"/>
        </w:rPr>
        <w:t>Source:</w:t>
      </w:r>
      <w:r w:rsidRPr="00837B4A">
        <w:rPr>
          <w:rFonts w:cs="Arial"/>
        </w:rPr>
        <w:tab/>
      </w:r>
      <w:r w:rsidR="004726EA" w:rsidRPr="005123E8">
        <w:rPr>
          <w:rFonts w:eastAsia="宋体" w:cs="Arial" w:hint="eastAsia"/>
          <w:lang w:eastAsia="zh-CN"/>
        </w:rPr>
        <w:t>vivo</w:t>
      </w:r>
    </w:p>
    <w:p w14:paraId="2CAC4868" w14:textId="77777777" w:rsidR="000D7F0F" w:rsidRPr="005123E8" w:rsidRDefault="00D01CAE" w:rsidP="0002717D">
      <w:pPr>
        <w:pStyle w:val="a4"/>
        <w:tabs>
          <w:tab w:val="left" w:pos="1595"/>
        </w:tabs>
        <w:ind w:left="1558" w:hangingChars="776" w:hanging="1558"/>
        <w:rPr>
          <w:rFonts w:eastAsia="宋体" w:cs="Arial"/>
          <w:lang w:eastAsia="zh-CN"/>
        </w:rPr>
      </w:pPr>
      <w:r w:rsidRPr="005123E8">
        <w:rPr>
          <w:rFonts w:cs="Arial"/>
        </w:rPr>
        <w:t>Title:</w:t>
      </w:r>
      <w:r w:rsidRPr="005123E8">
        <w:rPr>
          <w:rFonts w:eastAsia="宋体" w:cs="Arial" w:hint="eastAsia"/>
          <w:lang w:eastAsia="zh-CN"/>
        </w:rPr>
        <w:tab/>
      </w:r>
      <w:r w:rsidR="00997939" w:rsidRPr="00997939">
        <w:rPr>
          <w:rFonts w:eastAsia="宋体" w:cs="Arial"/>
          <w:lang w:eastAsia="zh-CN"/>
        </w:rPr>
        <w:t>Design of short-PUCCH for UCI of more than 2 bits</w:t>
      </w:r>
    </w:p>
    <w:p w14:paraId="68628C74" w14:textId="701CB469" w:rsidR="00367877" w:rsidRPr="005123E8" w:rsidRDefault="00367877" w:rsidP="00D01CAE">
      <w:pPr>
        <w:pStyle w:val="a4"/>
        <w:tabs>
          <w:tab w:val="left" w:pos="1595"/>
        </w:tabs>
        <w:rPr>
          <w:rFonts w:eastAsia="宋体" w:cs="Arial"/>
          <w:lang w:eastAsia="zh-CN"/>
        </w:rPr>
      </w:pPr>
      <w:r w:rsidRPr="005123E8">
        <w:rPr>
          <w:rFonts w:cs="Arial"/>
        </w:rPr>
        <w:t>Agenda Item:</w:t>
      </w:r>
      <w:r w:rsidRPr="005123E8">
        <w:rPr>
          <w:rFonts w:cs="Arial"/>
        </w:rPr>
        <w:tab/>
      </w:r>
      <w:r w:rsidR="00E60E97">
        <w:rPr>
          <w:rFonts w:cs="Arial"/>
        </w:rPr>
        <w:t>7</w:t>
      </w:r>
      <w:r w:rsidR="006E19B3" w:rsidRPr="006E19B3">
        <w:rPr>
          <w:rFonts w:cs="Arial"/>
        </w:rPr>
        <w:t>.3.2.1.2</w:t>
      </w:r>
    </w:p>
    <w:p w14:paraId="27B333B4" w14:textId="77777777" w:rsidR="00367877" w:rsidRPr="005123E8" w:rsidRDefault="00367877" w:rsidP="00D01CAE">
      <w:pPr>
        <w:pStyle w:val="a4"/>
        <w:tabs>
          <w:tab w:val="left" w:pos="1595"/>
        </w:tabs>
        <w:rPr>
          <w:rFonts w:eastAsia="宋体" w:cs="Arial"/>
          <w:sz w:val="24"/>
          <w:lang w:eastAsia="zh-CN"/>
        </w:rPr>
      </w:pPr>
      <w:r w:rsidRPr="005123E8">
        <w:rPr>
          <w:rFonts w:cs="Arial"/>
        </w:rPr>
        <w:t>Document for:</w:t>
      </w:r>
      <w:r w:rsidRPr="005123E8">
        <w:rPr>
          <w:rFonts w:cs="Arial"/>
        </w:rPr>
        <w:tab/>
        <w:t>Discussion</w:t>
      </w:r>
      <w:r w:rsidRPr="005123E8">
        <w:rPr>
          <w:rFonts w:eastAsia="宋体" w:cs="Arial"/>
          <w:lang w:eastAsia="zh-CN"/>
        </w:rPr>
        <w:t xml:space="preserve"> and Decision</w:t>
      </w:r>
    </w:p>
    <w:p w14:paraId="20D35A02" w14:textId="77777777" w:rsidR="00E807E7" w:rsidRDefault="00E807E7" w:rsidP="004F08FE">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en-GB" w:eastAsia="zh-CN"/>
        </w:rPr>
      </w:pPr>
      <w:bookmarkStart w:id="3" w:name="OLE_LINK13"/>
      <w:bookmarkStart w:id="4" w:name="OLE_LINK14"/>
      <w:r w:rsidRPr="006C7617">
        <w:rPr>
          <w:rFonts w:ascii="Arial" w:hAnsi="Arial" w:cs="Times New Roman" w:hint="eastAsia"/>
          <w:b w:val="0"/>
          <w:bCs w:val="0"/>
          <w:kern w:val="0"/>
          <w:sz w:val="36"/>
          <w:szCs w:val="20"/>
          <w:lang w:val="en-GB" w:eastAsia="en-GB"/>
        </w:rPr>
        <w:t>Introduction</w:t>
      </w:r>
      <w:r w:rsidR="00373DF3">
        <w:rPr>
          <w:rFonts w:ascii="Arial" w:eastAsia="宋体" w:hAnsi="Arial" w:cs="Times New Roman" w:hint="eastAsia"/>
          <w:b w:val="0"/>
          <w:bCs w:val="0"/>
          <w:kern w:val="0"/>
          <w:sz w:val="36"/>
          <w:szCs w:val="20"/>
          <w:lang w:val="en-GB" w:eastAsia="zh-CN"/>
        </w:rPr>
        <w:t xml:space="preserve"> &amp; Background</w:t>
      </w:r>
    </w:p>
    <w:p w14:paraId="6730BB7E" w14:textId="378FF9BE" w:rsidR="00B778E7" w:rsidRDefault="00B778E7" w:rsidP="007A2186">
      <w:pPr>
        <w:pStyle w:val="a0"/>
        <w:rPr>
          <w:rFonts w:eastAsia="宋体"/>
          <w:lang w:val="en-GB" w:eastAsia="zh-CN"/>
        </w:rPr>
      </w:pPr>
      <w:r>
        <w:rPr>
          <w:rFonts w:eastAsia="宋体" w:hint="eastAsia"/>
          <w:lang w:val="en-GB" w:eastAsia="zh-CN"/>
        </w:rPr>
        <w:t xml:space="preserve">Regarding the </w:t>
      </w:r>
      <w:r w:rsidR="00ED4F9C">
        <w:rPr>
          <w:rFonts w:eastAsia="宋体"/>
          <w:lang w:val="en-GB" w:eastAsia="zh-CN"/>
        </w:rPr>
        <w:t xml:space="preserve">design </w:t>
      </w:r>
      <w:r w:rsidR="00FD024E" w:rsidRPr="00FD024E">
        <w:rPr>
          <w:rFonts w:eastAsia="宋体"/>
          <w:lang w:val="en-GB" w:eastAsia="zh-CN"/>
        </w:rPr>
        <w:t>of</w:t>
      </w:r>
      <w:r w:rsidR="00FD024E">
        <w:rPr>
          <w:rFonts w:eastAsia="宋体"/>
          <w:lang w:val="en-GB" w:eastAsia="zh-CN"/>
        </w:rPr>
        <w:t xml:space="preserve"> </w:t>
      </w:r>
      <w:r w:rsidR="008655CA">
        <w:rPr>
          <w:rFonts w:eastAsia="宋体"/>
          <w:lang w:val="en-GB" w:eastAsia="zh-CN"/>
        </w:rPr>
        <w:t xml:space="preserve">short </w:t>
      </w:r>
      <w:r w:rsidR="00FD024E">
        <w:rPr>
          <w:rFonts w:eastAsia="宋体"/>
          <w:lang w:val="en-GB" w:eastAsia="zh-CN"/>
        </w:rPr>
        <w:t>NR-</w:t>
      </w:r>
      <w:r w:rsidR="00FD024E" w:rsidRPr="00FD024E">
        <w:rPr>
          <w:rFonts w:eastAsia="宋体"/>
          <w:lang w:val="en-GB" w:eastAsia="zh-CN"/>
        </w:rPr>
        <w:t xml:space="preserve">PUCCH </w:t>
      </w:r>
      <w:r w:rsidR="007634E4">
        <w:rPr>
          <w:rFonts w:eastAsia="宋体"/>
          <w:lang w:val="en-GB" w:eastAsia="zh-CN"/>
        </w:rPr>
        <w:t>with</w:t>
      </w:r>
      <w:r w:rsidR="00FD024E">
        <w:rPr>
          <w:rFonts w:eastAsia="宋体"/>
          <w:lang w:val="en-GB" w:eastAsia="zh-CN"/>
        </w:rPr>
        <w:t xml:space="preserve"> </w:t>
      </w:r>
      <w:r w:rsidR="00795127">
        <w:rPr>
          <w:rFonts w:eastAsia="宋体"/>
          <w:lang w:val="en-GB" w:eastAsia="zh-CN"/>
        </w:rPr>
        <w:t>more than</w:t>
      </w:r>
      <w:r w:rsidR="00FD024E">
        <w:rPr>
          <w:rFonts w:eastAsia="宋体"/>
          <w:lang w:val="en-GB" w:eastAsia="zh-CN"/>
        </w:rPr>
        <w:t xml:space="preserve"> 2 bits UCI payload,</w:t>
      </w:r>
      <w:r w:rsidR="00ED4F9C" w:rsidRPr="00A83CFB">
        <w:rPr>
          <w:rFonts w:eastAsia="宋体"/>
          <w:lang w:val="en-GB" w:eastAsia="zh-CN"/>
        </w:rPr>
        <w:t xml:space="preserve"> </w:t>
      </w:r>
      <w:r w:rsidR="00ED4F9C">
        <w:rPr>
          <w:rFonts w:eastAsia="宋体"/>
          <w:lang w:val="en-GB" w:eastAsia="zh-CN"/>
        </w:rPr>
        <w:t>t</w:t>
      </w:r>
      <w:r w:rsidR="00ED4F9C" w:rsidRPr="00ED4F9C">
        <w:rPr>
          <w:rFonts w:eastAsia="宋体"/>
          <w:lang w:val="en-GB" w:eastAsia="zh-CN"/>
        </w:rPr>
        <w:t xml:space="preserve">he following agreements </w:t>
      </w:r>
      <w:r w:rsidR="007634E4">
        <w:rPr>
          <w:rFonts w:eastAsia="宋体"/>
          <w:lang w:val="en-GB" w:eastAsia="zh-CN"/>
        </w:rPr>
        <w:t xml:space="preserve">and working assumptions </w:t>
      </w:r>
      <w:r w:rsidR="00ED4F9C" w:rsidRPr="00ED4F9C">
        <w:rPr>
          <w:rFonts w:eastAsia="宋体"/>
          <w:lang w:val="en-GB" w:eastAsia="zh-CN"/>
        </w:rPr>
        <w:t>were made during</w:t>
      </w:r>
      <w:r w:rsidR="00ED4F9C">
        <w:rPr>
          <w:rFonts w:eastAsia="宋体"/>
          <w:lang w:val="en-GB" w:eastAsia="zh-CN"/>
        </w:rPr>
        <w:t xml:space="preserve"> the</w:t>
      </w:r>
      <w:r w:rsidR="00ED4F9C" w:rsidRPr="00ED4F9C">
        <w:rPr>
          <w:rFonts w:eastAsia="宋体"/>
          <w:lang w:val="en-GB" w:eastAsia="zh-CN"/>
        </w:rPr>
        <w:t xml:space="preserve"> meeting</w:t>
      </w:r>
      <w:r w:rsidR="00ED4F9C">
        <w:rPr>
          <w:rFonts w:eastAsia="宋体"/>
          <w:lang w:val="en-GB" w:eastAsia="zh-CN"/>
        </w:rPr>
        <w:t xml:space="preserve"> of</w:t>
      </w:r>
      <w:r w:rsidR="00E91C81">
        <w:rPr>
          <w:rFonts w:eastAsia="宋体"/>
          <w:lang w:val="en-GB" w:eastAsia="zh-CN"/>
        </w:rPr>
        <w:t xml:space="preserve"> RAN1 </w:t>
      </w:r>
      <w:r w:rsidR="00E60E97">
        <w:rPr>
          <w:rFonts w:eastAsia="宋体"/>
          <w:lang w:val="en-GB" w:eastAsia="zh-CN"/>
        </w:rPr>
        <w:t>ad-hoc #3</w:t>
      </w:r>
      <w:r w:rsidR="00010878">
        <w:rPr>
          <w:rFonts w:eastAsia="宋体"/>
          <w:lang w:val="en-GB" w:eastAsia="zh-CN"/>
        </w:rPr>
        <w:t xml:space="preserve"> [1]:</w:t>
      </w:r>
    </w:p>
    <w:p w14:paraId="2BF0EB33" w14:textId="77777777" w:rsidR="00E60E97" w:rsidRPr="008F1B1A" w:rsidRDefault="00E60E97" w:rsidP="00E60E97">
      <w:pPr>
        <w:rPr>
          <w:rFonts w:ascii="Times" w:eastAsia="宋体" w:hAnsi="Times"/>
          <w:b/>
          <w:sz w:val="20"/>
          <w:highlight w:val="green"/>
          <w:lang w:val="en-GB" w:eastAsia="zh-CN"/>
        </w:rPr>
      </w:pPr>
      <w:r w:rsidRPr="008F1B1A">
        <w:rPr>
          <w:rFonts w:ascii="Times" w:eastAsia="宋体" w:hAnsi="Times"/>
          <w:b/>
          <w:sz w:val="20"/>
          <w:highlight w:val="green"/>
          <w:lang w:val="en-GB" w:eastAsia="zh-CN"/>
        </w:rPr>
        <w:t>Agreements:</w:t>
      </w:r>
    </w:p>
    <w:p w14:paraId="547BC025" w14:textId="77777777" w:rsidR="00E60E97" w:rsidRPr="008F1B1A" w:rsidRDefault="00E60E97" w:rsidP="00E60E97">
      <w:pPr>
        <w:numPr>
          <w:ilvl w:val="0"/>
          <w:numId w:val="40"/>
        </w:numPr>
        <w:tabs>
          <w:tab w:val="left" w:pos="720"/>
        </w:tabs>
        <w:rPr>
          <w:rFonts w:ascii="Times" w:eastAsia="宋体" w:hAnsi="Times"/>
          <w:sz w:val="20"/>
          <w:lang w:val="en-GB" w:eastAsia="zh-CN"/>
        </w:rPr>
      </w:pPr>
      <w:r w:rsidRPr="008F1B1A">
        <w:rPr>
          <w:rFonts w:ascii="Times" w:eastAsia="宋体" w:hAnsi="Times"/>
          <w:sz w:val="20"/>
          <w:lang w:val="en-GB" w:eastAsia="zh-CN"/>
        </w:rPr>
        <w:t>Confirm the following working assumptions:</w:t>
      </w:r>
    </w:p>
    <w:p w14:paraId="2A872342" w14:textId="77777777" w:rsidR="00E60E97" w:rsidRPr="008F1B1A" w:rsidRDefault="00E60E97" w:rsidP="00E60E97">
      <w:pPr>
        <w:numPr>
          <w:ilvl w:val="1"/>
          <w:numId w:val="40"/>
        </w:numPr>
        <w:tabs>
          <w:tab w:val="left" w:pos="720"/>
        </w:tabs>
        <w:rPr>
          <w:rFonts w:ascii="Times" w:eastAsia="宋体" w:hAnsi="Times"/>
          <w:sz w:val="20"/>
          <w:lang w:val="en-GB" w:eastAsia="zh-CN"/>
        </w:rPr>
      </w:pPr>
      <w:r w:rsidRPr="008F1B1A">
        <w:rPr>
          <w:rFonts w:ascii="Times" w:eastAsia="宋体" w:hAnsi="Times"/>
          <w:sz w:val="20"/>
          <w:lang w:val="en-GB" w:eastAsia="zh-CN"/>
        </w:rPr>
        <w:t>For 1-symbol short-PUCCH for UCI of more than 2 bits,</w:t>
      </w:r>
    </w:p>
    <w:p w14:paraId="1D607053" w14:textId="77777777" w:rsidR="00E60E97" w:rsidRPr="008F1B1A" w:rsidRDefault="00E60E97" w:rsidP="00E60E97">
      <w:pPr>
        <w:numPr>
          <w:ilvl w:val="2"/>
          <w:numId w:val="40"/>
        </w:numPr>
        <w:tabs>
          <w:tab w:val="left" w:pos="720"/>
        </w:tabs>
        <w:rPr>
          <w:rFonts w:ascii="Times" w:eastAsia="宋体" w:hAnsi="Times"/>
          <w:sz w:val="20"/>
          <w:lang w:val="en-GB" w:eastAsia="zh-CN"/>
        </w:rPr>
      </w:pPr>
      <w:r w:rsidRPr="008F1B1A">
        <w:rPr>
          <w:rFonts w:ascii="Times" w:eastAsia="宋体" w:hAnsi="Times"/>
          <w:sz w:val="20"/>
          <w:lang w:val="en-GB" w:eastAsia="zh-CN"/>
        </w:rPr>
        <w:t>DMRS REs are evenly distributed within a PRB</w:t>
      </w:r>
    </w:p>
    <w:p w14:paraId="17C1CF5C" w14:textId="77777777" w:rsidR="00E60E97" w:rsidRPr="008F1B1A" w:rsidRDefault="00E60E97" w:rsidP="00E60E97">
      <w:pPr>
        <w:numPr>
          <w:ilvl w:val="0"/>
          <w:numId w:val="39"/>
        </w:numPr>
        <w:tabs>
          <w:tab w:val="left" w:pos="720"/>
        </w:tabs>
        <w:rPr>
          <w:rFonts w:ascii="Times" w:eastAsia="宋体" w:hAnsi="Times"/>
          <w:sz w:val="20"/>
          <w:lang w:val="en-GB" w:eastAsia="zh-CN"/>
        </w:rPr>
      </w:pPr>
      <w:r w:rsidRPr="008F1B1A">
        <w:rPr>
          <w:rFonts w:ascii="Times" w:eastAsia="宋体" w:hAnsi="Times"/>
          <w:sz w:val="20"/>
          <w:lang w:val="en-GB" w:eastAsia="zh-CN"/>
        </w:rPr>
        <w:t>For short-PUCCH for UCI of more than 2 bits, DMRS is mapped on #1, #4, #7, #10 REs for a given RB</w:t>
      </w:r>
    </w:p>
    <w:p w14:paraId="013CC089" w14:textId="77777777" w:rsidR="00E60E97" w:rsidRPr="008F1B1A" w:rsidRDefault="00E60E97" w:rsidP="00E60E97">
      <w:pPr>
        <w:numPr>
          <w:ilvl w:val="1"/>
          <w:numId w:val="39"/>
        </w:numPr>
        <w:tabs>
          <w:tab w:val="left" w:pos="720"/>
        </w:tabs>
        <w:rPr>
          <w:rFonts w:ascii="Times" w:eastAsia="宋体" w:hAnsi="Times"/>
          <w:sz w:val="20"/>
          <w:lang w:val="en-GB" w:eastAsia="zh-CN"/>
        </w:rPr>
      </w:pPr>
      <w:r w:rsidRPr="008F1B1A">
        <w:rPr>
          <w:rFonts w:ascii="Times" w:eastAsia="宋体" w:hAnsi="Times"/>
          <w:sz w:val="20"/>
          <w:lang w:val="en-GB" w:eastAsia="zh-CN"/>
        </w:rPr>
        <w:t>Note: the RE indexing starts from 0</w:t>
      </w:r>
    </w:p>
    <w:p w14:paraId="0A1392BC" w14:textId="217C2B59" w:rsidR="00E60E97" w:rsidRPr="00E60E97" w:rsidRDefault="00E60E97" w:rsidP="008F1B1A">
      <w:pPr>
        <w:pStyle w:val="af3"/>
        <w:numPr>
          <w:ilvl w:val="0"/>
          <w:numId w:val="39"/>
        </w:numPr>
        <w:spacing w:afterLines="50" w:after="120"/>
        <w:ind w:firstLineChars="0"/>
        <w:jc w:val="both"/>
        <w:rPr>
          <w:lang w:val="en-GB"/>
        </w:rPr>
      </w:pPr>
      <w:r w:rsidRPr="008F1B1A">
        <w:rPr>
          <w:rFonts w:ascii="Times" w:hAnsi="Times" w:cs="Times New Roman"/>
          <w:sz w:val="20"/>
          <w:lang w:val="en-GB"/>
        </w:rPr>
        <w:t>PN sequences as for PUSCH (opt. 1) is used for DMRS sequence of short-PUCCH for UCI of more than 2 bits</w:t>
      </w:r>
    </w:p>
    <w:p w14:paraId="62A29B25" w14:textId="62DB3717" w:rsidR="00BE01BF" w:rsidRDefault="006757D3" w:rsidP="008F1B1A">
      <w:pPr>
        <w:pStyle w:val="a0"/>
        <w:spacing w:before="120"/>
        <w:rPr>
          <w:rFonts w:eastAsia="宋体"/>
          <w:lang w:val="fr-FR" w:eastAsia="zh-CN"/>
        </w:rPr>
      </w:pPr>
      <w:r w:rsidRPr="006757D3">
        <w:rPr>
          <w:rFonts w:eastAsia="宋体"/>
          <w:lang w:val="en-GB" w:eastAsia="zh-CN"/>
        </w:rPr>
        <w:t xml:space="preserve">In this contribution, we </w:t>
      </w:r>
      <w:r w:rsidR="00FD024E">
        <w:rPr>
          <w:rFonts w:eastAsia="宋体"/>
          <w:lang w:val="en-GB" w:eastAsia="zh-CN"/>
        </w:rPr>
        <w:t xml:space="preserve">make </w:t>
      </w:r>
      <w:r w:rsidR="002055BE" w:rsidRPr="006757D3">
        <w:rPr>
          <w:rFonts w:eastAsia="宋体"/>
          <w:lang w:val="en-GB" w:eastAsia="zh-CN"/>
        </w:rPr>
        <w:t xml:space="preserve">link level </w:t>
      </w:r>
      <w:r w:rsidR="00FD024E" w:rsidRPr="00B72E64">
        <w:rPr>
          <w:rFonts w:eastAsia="MS Mincho"/>
          <w:lang w:eastAsia="ja-JP"/>
        </w:rPr>
        <w:t>simulation</w:t>
      </w:r>
      <w:r w:rsidR="00FD024E">
        <w:rPr>
          <w:rFonts w:eastAsia="MS Mincho"/>
          <w:lang w:eastAsia="ja-JP"/>
        </w:rPr>
        <w:t xml:space="preserve">s </w:t>
      </w:r>
      <w:r w:rsidR="00FD024E" w:rsidRPr="00B72E64">
        <w:rPr>
          <w:rFonts w:eastAsia="MS Mincho"/>
          <w:lang w:eastAsia="ja-JP"/>
        </w:rPr>
        <w:t>for 1-symbol</w:t>
      </w:r>
      <w:r w:rsidR="00932944">
        <w:rPr>
          <w:rFonts w:eastAsia="MS Mincho"/>
          <w:lang w:eastAsia="ja-JP"/>
        </w:rPr>
        <w:t xml:space="preserve"> and 2-symbol</w:t>
      </w:r>
      <w:r w:rsidR="00FD024E" w:rsidRPr="00B72E64">
        <w:rPr>
          <w:rFonts w:eastAsia="MS Mincho"/>
          <w:lang w:eastAsia="ja-JP"/>
        </w:rPr>
        <w:t xml:space="preserve"> NR-PUCCH </w:t>
      </w:r>
      <w:r w:rsidR="00932944">
        <w:rPr>
          <w:rFonts w:eastAsia="MS Mincho"/>
          <w:lang w:eastAsia="ja-JP"/>
        </w:rPr>
        <w:t>with more than 2-bit</w:t>
      </w:r>
      <w:r w:rsidR="00795127">
        <w:rPr>
          <w:rFonts w:eastAsia="MS Mincho"/>
          <w:lang w:eastAsia="ja-JP"/>
        </w:rPr>
        <w:t xml:space="preserve"> </w:t>
      </w:r>
      <w:r w:rsidR="00FD024E" w:rsidRPr="00B72E64">
        <w:rPr>
          <w:rFonts w:eastAsia="MS Mincho"/>
          <w:lang w:eastAsia="ja-JP"/>
        </w:rPr>
        <w:t>UCI payload</w:t>
      </w:r>
      <w:r w:rsidR="004D2C95">
        <w:rPr>
          <w:rFonts w:eastAsia="宋体"/>
          <w:lang w:val="en-GB" w:eastAsia="zh-CN"/>
        </w:rPr>
        <w:t>, as well as present o</w:t>
      </w:r>
      <w:r w:rsidRPr="006757D3">
        <w:rPr>
          <w:rFonts w:eastAsia="宋体"/>
          <w:lang w:val="en-GB" w:eastAsia="zh-CN"/>
        </w:rPr>
        <w:t xml:space="preserve">ur view based on </w:t>
      </w:r>
      <w:r w:rsidR="002055BE">
        <w:rPr>
          <w:rFonts w:eastAsia="宋体"/>
          <w:lang w:val="en-GB" w:eastAsia="zh-CN"/>
        </w:rPr>
        <w:t xml:space="preserve">the </w:t>
      </w:r>
      <w:r w:rsidRPr="006757D3">
        <w:rPr>
          <w:rFonts w:eastAsia="宋体"/>
          <w:lang w:val="en-GB" w:eastAsia="zh-CN"/>
        </w:rPr>
        <w:t>simulation results</w:t>
      </w:r>
      <w:r w:rsidR="004D2C95">
        <w:rPr>
          <w:rFonts w:eastAsia="宋体"/>
          <w:lang w:val="en-GB" w:eastAsia="zh-CN"/>
        </w:rPr>
        <w:t>.</w:t>
      </w:r>
    </w:p>
    <w:p w14:paraId="158BEE66" w14:textId="558C799F" w:rsidR="00CA21E9" w:rsidRPr="008F1B1A" w:rsidRDefault="009640A2" w:rsidP="008F1B1A">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en-GB" w:eastAsia="zh-CN"/>
        </w:rPr>
      </w:pPr>
      <w:bookmarkStart w:id="5" w:name="OLE_LINK12"/>
      <w:r w:rsidRPr="008F1B1A">
        <w:rPr>
          <w:rFonts w:ascii="Arial" w:eastAsia="宋体" w:hAnsi="Arial" w:cs="Times New Roman"/>
          <w:b w:val="0"/>
          <w:bCs w:val="0"/>
          <w:kern w:val="0"/>
          <w:sz w:val="36"/>
          <w:szCs w:val="20"/>
          <w:lang w:val="en-GB" w:eastAsia="zh-CN"/>
        </w:rPr>
        <w:t>PUCCH</w:t>
      </w:r>
      <w:r w:rsidR="00CA21E9" w:rsidRPr="008F1B1A">
        <w:rPr>
          <w:rFonts w:ascii="Arial" w:eastAsia="宋体" w:hAnsi="Arial" w:cs="Times New Roman"/>
          <w:b w:val="0"/>
          <w:bCs w:val="0"/>
          <w:kern w:val="0"/>
          <w:sz w:val="36"/>
          <w:szCs w:val="20"/>
          <w:lang w:val="en-GB" w:eastAsia="zh-CN"/>
        </w:rPr>
        <w:t xml:space="preserve"> structure</w:t>
      </w:r>
    </w:p>
    <w:bookmarkEnd w:id="5"/>
    <w:p w14:paraId="7DC5767C" w14:textId="77777777" w:rsidR="00CA21E9" w:rsidRDefault="00CA21E9" w:rsidP="00CA21E9">
      <w:pPr>
        <w:pStyle w:val="a0"/>
        <w:rPr>
          <w:rFonts w:eastAsia="宋体"/>
          <w:b/>
          <w:u w:val="single"/>
          <w:lang w:val="en-GB" w:eastAsia="zh-CN"/>
        </w:rPr>
      </w:pPr>
      <w:r w:rsidRPr="00020934">
        <w:rPr>
          <w:rFonts w:eastAsia="宋体"/>
          <w:b/>
          <w:u w:val="single"/>
          <w:lang w:val="en-GB" w:eastAsia="zh-CN"/>
        </w:rPr>
        <w:t xml:space="preserve">IFDMA structure </w:t>
      </w:r>
      <w:r>
        <w:rPr>
          <w:rFonts w:eastAsia="宋体"/>
          <w:b/>
          <w:u w:val="single"/>
          <w:lang w:val="en-GB" w:eastAsia="zh-CN"/>
        </w:rPr>
        <w:t>for NR-PUCCH more than 2-bit</w:t>
      </w:r>
    </w:p>
    <w:p w14:paraId="1B5F6A69" w14:textId="1D8F49C0" w:rsidR="00CA21E9" w:rsidRDefault="00CA21E9" w:rsidP="00CA21E9">
      <w:pPr>
        <w:jc w:val="both"/>
        <w:rPr>
          <w:rFonts w:ascii="Times" w:eastAsia="宋体" w:hAnsi="Times"/>
          <w:sz w:val="20"/>
          <w:lang w:val="fr-FR" w:eastAsia="zh-CN"/>
        </w:rPr>
      </w:pPr>
      <w:r>
        <w:rPr>
          <w:rFonts w:ascii="Times" w:eastAsia="宋体" w:hAnsi="Times"/>
          <w:sz w:val="20"/>
          <w:lang w:val="en-GB" w:eastAsia="zh-CN"/>
        </w:rPr>
        <w:t xml:space="preserve">In our </w:t>
      </w:r>
      <w:r w:rsidRPr="00DA1441">
        <w:rPr>
          <w:rFonts w:ascii="Times" w:eastAsia="宋体" w:hAnsi="Times"/>
          <w:sz w:val="20"/>
          <w:lang w:val="en-GB" w:eastAsia="zh-CN"/>
        </w:rPr>
        <w:t>companion contribution [</w:t>
      </w:r>
      <w:r w:rsidR="00A20863">
        <w:rPr>
          <w:rFonts w:ascii="Times" w:eastAsia="宋体" w:hAnsi="Times"/>
          <w:sz w:val="20"/>
          <w:lang w:val="en-GB" w:eastAsia="zh-CN"/>
        </w:rPr>
        <w:t>2</w:t>
      </w:r>
      <w:r w:rsidRPr="00DA1441">
        <w:rPr>
          <w:rFonts w:ascii="Times" w:eastAsia="宋体" w:hAnsi="Times"/>
          <w:sz w:val="20"/>
          <w:lang w:val="en-GB" w:eastAsia="zh-CN"/>
        </w:rPr>
        <w:t>]</w:t>
      </w:r>
      <w:r>
        <w:rPr>
          <w:rFonts w:ascii="Times" w:eastAsia="宋体" w:hAnsi="Times"/>
          <w:sz w:val="20"/>
          <w:lang w:val="en-GB" w:eastAsia="zh-CN"/>
        </w:rPr>
        <w:t>, we suggest to use IFDMA structure NR-PUCCH</w:t>
      </w:r>
      <w:r>
        <w:rPr>
          <w:rFonts w:ascii="Times" w:eastAsia="宋体" w:hAnsi="Times"/>
          <w:sz w:val="20"/>
          <w:lang w:val="fr-FR" w:eastAsia="zh-CN"/>
        </w:rPr>
        <w:t xml:space="preserve"> to multipex different PUCCH or PUCCH and SRS. Figure </w:t>
      </w:r>
      <w:r w:rsidR="00E6306D">
        <w:rPr>
          <w:rFonts w:ascii="Times" w:eastAsia="宋体" w:hAnsi="Times"/>
          <w:sz w:val="20"/>
          <w:lang w:val="fr-FR" w:eastAsia="zh-CN"/>
        </w:rPr>
        <w:t>3</w:t>
      </w:r>
      <w:r>
        <w:rPr>
          <w:rFonts w:ascii="Times" w:eastAsia="宋体" w:hAnsi="Times"/>
          <w:sz w:val="20"/>
          <w:lang w:val="fr-FR" w:eastAsia="zh-CN"/>
        </w:rPr>
        <w:t xml:space="preserve"> shows three different multipelxing manners for PUCCH with more than 2bits and PUCCH with more than or up to 2bits. The first one is FDMed which have no multiplexing within one PRB ; The second is two differnent PUCCH formats multiplex in the manner of comb in where different PUCCH use different combs whatever sequence-based or RS-based PUCCH. For the third one, sequence-based PUCCH is muplexed with RS-based PUCCH and the multiplexing only occuring at the RS position. In other words, sequencce-based PUCCH uses the structures of comb=3, RS-based PUCCH in normal resource mapping way but DMRS will </w:t>
      </w:r>
      <w:r w:rsidRPr="001C4AF3">
        <w:rPr>
          <w:rFonts w:ascii="Times" w:eastAsia="宋体" w:hAnsi="Times"/>
          <w:sz w:val="20"/>
          <w:lang w:val="fr-FR" w:eastAsia="zh-CN"/>
        </w:rPr>
        <w:t>suffer</w:t>
      </w:r>
      <w:r>
        <w:rPr>
          <w:rFonts w:ascii="Times" w:eastAsia="宋体" w:hAnsi="Times"/>
          <w:sz w:val="20"/>
          <w:lang w:val="fr-FR" w:eastAsia="zh-CN"/>
        </w:rPr>
        <w:t xml:space="preserve"> from interference form sequence-based PUCCH</w:t>
      </w:r>
      <w:r>
        <w:rPr>
          <w:rFonts w:ascii="Times" w:eastAsia="宋体" w:hAnsi="Times" w:hint="eastAsia"/>
          <w:sz w:val="20"/>
          <w:lang w:val="fr-FR" w:eastAsia="zh-CN"/>
        </w:rPr>
        <w:t>.</w:t>
      </w:r>
    </w:p>
    <w:p w14:paraId="3681FF42" w14:textId="77777777" w:rsidR="00CA21E9" w:rsidRDefault="00CA21E9" w:rsidP="00CA21E9">
      <w:pPr>
        <w:jc w:val="center"/>
        <w:rPr>
          <w:rFonts w:ascii="Times" w:eastAsia="宋体" w:hAnsi="Times"/>
          <w:sz w:val="20"/>
          <w:lang w:val="en-GB" w:eastAsia="zh-CN"/>
        </w:rPr>
      </w:pPr>
      <w:r w:rsidRPr="00401D91">
        <w:rPr>
          <w:rFonts w:eastAsia="宋体"/>
          <w:noProof/>
          <w:lang w:eastAsia="zh-CN"/>
        </w:rPr>
        <w:drawing>
          <wp:inline distT="0" distB="0" distL="0" distR="0" wp14:anchorId="57EDEDD0" wp14:editId="5DC9309C">
            <wp:extent cx="5841790" cy="1494845"/>
            <wp:effectExtent l="0" t="0" r="698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47670" cy="1496350"/>
                    </a:xfrm>
                    <a:prstGeom prst="rect">
                      <a:avLst/>
                    </a:prstGeom>
                    <a:noFill/>
                    <a:ln>
                      <a:noFill/>
                    </a:ln>
                  </pic:spPr>
                </pic:pic>
              </a:graphicData>
            </a:graphic>
          </wp:inline>
        </w:drawing>
      </w:r>
    </w:p>
    <w:p w14:paraId="342A5AE6" w14:textId="1D0D038C" w:rsidR="00CA21E9" w:rsidRDefault="00CA21E9" w:rsidP="00CA21E9">
      <w:pPr>
        <w:jc w:val="center"/>
        <w:rPr>
          <w:rFonts w:ascii="Arial" w:hAnsi="Arial"/>
          <w:b/>
          <w:sz w:val="18"/>
          <w:szCs w:val="20"/>
          <w:lang w:val="en-GB"/>
        </w:rPr>
      </w:pPr>
      <w:r w:rsidRPr="00A129EB">
        <w:rPr>
          <w:rFonts w:ascii="Arial" w:hAnsi="Arial"/>
          <w:b/>
          <w:sz w:val="18"/>
          <w:szCs w:val="20"/>
          <w:lang w:val="en-GB"/>
        </w:rPr>
        <w:t xml:space="preserve">Figure </w:t>
      </w:r>
      <w:r w:rsidR="00DC005A">
        <w:rPr>
          <w:rFonts w:ascii="Arial" w:hAnsi="Arial"/>
          <w:b/>
          <w:sz w:val="18"/>
          <w:szCs w:val="20"/>
          <w:lang w:val="en-GB"/>
        </w:rPr>
        <w:t>1</w:t>
      </w:r>
      <w:r w:rsidRPr="00A129EB">
        <w:rPr>
          <w:rFonts w:ascii="Arial" w:hAnsi="Arial"/>
          <w:b/>
          <w:sz w:val="18"/>
          <w:szCs w:val="20"/>
          <w:lang w:val="en-GB"/>
        </w:rPr>
        <w:t>.</w:t>
      </w:r>
      <w:r>
        <w:rPr>
          <w:rFonts w:ascii="Arial" w:hAnsi="Arial"/>
          <w:b/>
          <w:sz w:val="18"/>
          <w:szCs w:val="20"/>
          <w:lang w:val="en-GB"/>
        </w:rPr>
        <w:t xml:space="preserve"> Structures</w:t>
      </w:r>
      <w:r w:rsidRPr="00FB111B">
        <w:rPr>
          <w:rFonts w:ascii="Arial" w:hAnsi="Arial"/>
          <w:b/>
          <w:sz w:val="18"/>
          <w:szCs w:val="20"/>
          <w:lang w:val="en-GB"/>
        </w:rPr>
        <w:t xml:space="preserve"> </w:t>
      </w:r>
      <w:r>
        <w:rPr>
          <w:rFonts w:ascii="Arial" w:hAnsi="Arial"/>
          <w:b/>
          <w:sz w:val="18"/>
          <w:szCs w:val="20"/>
          <w:lang w:val="en-GB"/>
        </w:rPr>
        <w:t>1-symbol</w:t>
      </w:r>
      <w:r w:rsidRPr="00455034">
        <w:rPr>
          <w:rFonts w:ascii="Arial" w:hAnsi="Arial"/>
          <w:b/>
          <w:sz w:val="18"/>
          <w:szCs w:val="20"/>
          <w:lang w:val="en-GB"/>
        </w:rPr>
        <w:t xml:space="preserve"> </w:t>
      </w:r>
      <w:r>
        <w:rPr>
          <w:rFonts w:ascii="Arial" w:hAnsi="Arial"/>
          <w:b/>
          <w:sz w:val="18"/>
          <w:szCs w:val="20"/>
          <w:lang w:val="en-GB"/>
        </w:rPr>
        <w:t>NR-</w:t>
      </w:r>
      <w:r w:rsidRPr="00455034">
        <w:rPr>
          <w:rFonts w:ascii="Arial" w:hAnsi="Arial"/>
          <w:b/>
          <w:sz w:val="18"/>
          <w:szCs w:val="20"/>
          <w:lang w:val="en-GB"/>
        </w:rPr>
        <w:t>PUCCH</w:t>
      </w:r>
      <w:r>
        <w:rPr>
          <w:rFonts w:ascii="Arial" w:hAnsi="Arial"/>
          <w:b/>
          <w:sz w:val="18"/>
          <w:szCs w:val="20"/>
          <w:lang w:val="en-GB"/>
        </w:rPr>
        <w:t xml:space="preserve"> with more than 2-bit</w:t>
      </w:r>
      <w:r w:rsidRPr="00FB111B">
        <w:rPr>
          <w:rFonts w:ascii="Arial" w:hAnsi="Arial"/>
          <w:b/>
          <w:sz w:val="18"/>
          <w:szCs w:val="20"/>
          <w:lang w:val="en-GB"/>
        </w:rPr>
        <w:t xml:space="preserve"> </w:t>
      </w:r>
      <w:r>
        <w:rPr>
          <w:rFonts w:ascii="Arial" w:hAnsi="Arial"/>
          <w:b/>
          <w:sz w:val="18"/>
          <w:szCs w:val="20"/>
          <w:lang w:val="en-GB"/>
        </w:rPr>
        <w:t>UCI</w:t>
      </w:r>
    </w:p>
    <w:p w14:paraId="50573580" w14:textId="77777777" w:rsidR="00E6306D" w:rsidRDefault="00E6306D" w:rsidP="00E6306D">
      <w:pPr>
        <w:widowControl w:val="0"/>
        <w:spacing w:after="120"/>
        <w:jc w:val="both"/>
        <w:rPr>
          <w:rFonts w:ascii="Times" w:hAnsi="Times"/>
          <w:sz w:val="20"/>
          <w:lang w:val="en-GB"/>
        </w:rPr>
      </w:pPr>
    </w:p>
    <w:p w14:paraId="6888E6E3" w14:textId="02E0D1AE" w:rsidR="00E6306D" w:rsidRDefault="00E6306D" w:rsidP="00E6306D">
      <w:pPr>
        <w:widowControl w:val="0"/>
        <w:spacing w:after="120"/>
        <w:jc w:val="both"/>
        <w:rPr>
          <w:rFonts w:ascii="Times" w:hAnsi="Times"/>
          <w:sz w:val="20"/>
          <w:lang w:val="fr-FR"/>
        </w:rPr>
      </w:pPr>
      <w:r>
        <w:rPr>
          <w:rFonts w:ascii="Times" w:hAnsi="Times"/>
          <w:sz w:val="20"/>
          <w:lang w:val="en-GB"/>
        </w:rPr>
        <w:t>Link level simulations are conducted to make comparison</w:t>
      </w:r>
      <w:r w:rsidRPr="00395C9F">
        <w:rPr>
          <w:rFonts w:ascii="Times" w:hAnsi="Times"/>
          <w:sz w:val="20"/>
          <w:lang w:val="fr-FR"/>
        </w:rPr>
        <w:t xml:space="preserve"> between the </w:t>
      </w:r>
      <w:r>
        <w:rPr>
          <w:rFonts w:ascii="Times" w:hAnsi="Times"/>
          <w:sz w:val="20"/>
          <w:lang w:val="fr-FR"/>
        </w:rPr>
        <w:t>IFDMA structures and without IFDMA</w:t>
      </w:r>
      <w:r w:rsidRPr="00395C9F">
        <w:rPr>
          <w:rFonts w:ascii="Times" w:hAnsi="Times"/>
          <w:sz w:val="20"/>
          <w:lang w:val="fr-FR"/>
        </w:rPr>
        <w:t xml:space="preserve"> from the </w:t>
      </w:r>
      <w:r>
        <w:rPr>
          <w:rFonts w:ascii="Times" w:hAnsi="Times"/>
          <w:sz w:val="20"/>
          <w:lang w:val="fr-FR"/>
        </w:rPr>
        <w:t>BER performace point of view.</w:t>
      </w:r>
    </w:p>
    <w:p w14:paraId="670E784A" w14:textId="77777777" w:rsidR="00E6306D" w:rsidRPr="00F970A9" w:rsidRDefault="00E6306D" w:rsidP="00E6306D">
      <w:pPr>
        <w:widowControl w:val="0"/>
        <w:spacing w:after="120"/>
        <w:jc w:val="both"/>
        <w:rPr>
          <w:rFonts w:ascii="Times" w:eastAsia="宋体" w:hAnsi="Times"/>
          <w:b/>
          <w:sz w:val="20"/>
          <w:u w:val="single"/>
          <w:lang w:val="en-GB" w:eastAsia="zh-CN"/>
        </w:rPr>
      </w:pPr>
      <w:r w:rsidRPr="00F970A9">
        <w:rPr>
          <w:rFonts w:ascii="Times" w:eastAsia="宋体" w:hAnsi="Times"/>
          <w:b/>
          <w:sz w:val="20"/>
          <w:u w:val="single"/>
          <w:lang w:val="en-GB" w:eastAsia="zh-CN"/>
        </w:rPr>
        <w:t>Evaluation assumptions</w:t>
      </w:r>
    </w:p>
    <w:p w14:paraId="3129A951" w14:textId="174DDF90" w:rsidR="00E6306D" w:rsidRPr="00D15062" w:rsidRDefault="00E6306D" w:rsidP="00E6306D">
      <w:pPr>
        <w:pStyle w:val="af3"/>
        <w:widowControl w:val="0"/>
        <w:numPr>
          <w:ilvl w:val="0"/>
          <w:numId w:val="34"/>
        </w:numPr>
        <w:spacing w:after="120"/>
        <w:ind w:firstLineChars="0"/>
        <w:jc w:val="both"/>
        <w:rPr>
          <w:rFonts w:ascii="Times" w:hAnsi="Times"/>
          <w:sz w:val="20"/>
          <w:lang w:val="fr-FR"/>
        </w:rPr>
      </w:pPr>
      <w:r w:rsidRPr="00D15062">
        <w:rPr>
          <w:rFonts w:ascii="Times" w:hAnsi="Times"/>
          <w:sz w:val="20"/>
          <w:lang w:val="fr-FR"/>
        </w:rPr>
        <w:t xml:space="preserve">20bit UCI payload </w:t>
      </w:r>
      <w:r>
        <w:rPr>
          <w:rFonts w:ascii="Times" w:hAnsi="Times"/>
          <w:sz w:val="20"/>
          <w:lang w:val="fr-FR"/>
        </w:rPr>
        <w:t xml:space="preserve">is </w:t>
      </w:r>
      <w:r w:rsidRPr="00D15062">
        <w:rPr>
          <w:rFonts w:ascii="Times" w:hAnsi="Times"/>
          <w:sz w:val="20"/>
          <w:lang w:val="fr-FR"/>
        </w:rPr>
        <w:t>evaluated by link-level simulation by considering multiple ACK/NACKs and CSI feedback</w:t>
      </w:r>
      <w:r w:rsidRPr="00D15062">
        <w:rPr>
          <w:rFonts w:ascii="Times" w:eastAsiaTheme="minorEastAsia" w:hAnsi="Times" w:hint="eastAsia"/>
          <w:sz w:val="20"/>
          <w:lang w:val="fr-FR"/>
        </w:rPr>
        <w:t xml:space="preserve">. </w:t>
      </w:r>
      <w:r w:rsidRPr="00D15062">
        <w:rPr>
          <w:rFonts w:ascii="Times" w:hAnsi="Times"/>
          <w:sz w:val="20"/>
          <w:lang w:val="fr-FR"/>
        </w:rPr>
        <w:t xml:space="preserve">Polar code is applied since this is the current agreement for improving UCI performance. </w:t>
      </w:r>
      <w:r w:rsidR="00C11EAD">
        <w:rPr>
          <w:rFonts w:ascii="Times" w:hAnsi="Times"/>
          <w:sz w:val="20"/>
          <w:lang w:val="fr-FR"/>
        </w:rPr>
        <w:t xml:space="preserve"> 8bit UCI by RM code is also simulated for comparison.</w:t>
      </w:r>
    </w:p>
    <w:p w14:paraId="26515AA0" w14:textId="218658A7" w:rsidR="00E6306D" w:rsidRDefault="00C11EAD" w:rsidP="00E6306D">
      <w:pPr>
        <w:pStyle w:val="af3"/>
        <w:widowControl w:val="0"/>
        <w:numPr>
          <w:ilvl w:val="0"/>
          <w:numId w:val="34"/>
        </w:numPr>
        <w:spacing w:after="120"/>
        <w:ind w:firstLineChars="0"/>
        <w:jc w:val="both"/>
        <w:rPr>
          <w:rFonts w:ascii="Times" w:hAnsi="Times"/>
          <w:sz w:val="20"/>
          <w:lang w:val="en-GB"/>
        </w:rPr>
      </w:pPr>
      <w:r>
        <w:rPr>
          <w:rFonts w:ascii="Times" w:hAnsi="Times"/>
          <w:sz w:val="20"/>
          <w:lang w:val="en-GB"/>
        </w:rPr>
        <w:t>B</w:t>
      </w:r>
      <w:r w:rsidR="00E6306D" w:rsidRPr="00D15062">
        <w:rPr>
          <w:rFonts w:ascii="Times" w:hAnsi="Times"/>
          <w:sz w:val="20"/>
          <w:lang w:val="en-GB"/>
        </w:rPr>
        <w:t xml:space="preserve">oth localized (contiguous) and distributed (non-contiguous) allocations are </w:t>
      </w:r>
      <w:r w:rsidR="00E6306D">
        <w:rPr>
          <w:rFonts w:ascii="Times" w:hAnsi="Times"/>
          <w:sz w:val="20"/>
          <w:lang w:val="en-GB"/>
        </w:rPr>
        <w:t>simulated</w:t>
      </w:r>
      <w:r w:rsidR="00E6306D" w:rsidRPr="00D15062">
        <w:rPr>
          <w:rFonts w:ascii="Times" w:hAnsi="Times"/>
          <w:sz w:val="20"/>
          <w:lang w:val="en-GB"/>
        </w:rPr>
        <w:t>.</w:t>
      </w:r>
      <w:r w:rsidR="00E6306D">
        <w:rPr>
          <w:rFonts w:ascii="Times" w:hAnsi="Times"/>
          <w:sz w:val="20"/>
          <w:lang w:val="en-GB"/>
        </w:rPr>
        <w:t xml:space="preserve"> Non</w:t>
      </w:r>
      <w:r w:rsidR="00E6306D" w:rsidRPr="0071394F">
        <w:rPr>
          <w:rFonts w:ascii="Times" w:hAnsi="Times"/>
          <w:sz w:val="20"/>
          <w:lang w:val="en-GB"/>
        </w:rPr>
        <w:t xml:space="preserve">-contiguous RBs </w:t>
      </w:r>
      <w:r w:rsidR="00E6306D" w:rsidRPr="0071394F">
        <w:rPr>
          <w:rFonts w:ascii="Times" w:hAnsi="Times"/>
          <w:sz w:val="20"/>
          <w:lang w:val="en-GB"/>
        </w:rPr>
        <w:lastRenderedPageBreak/>
        <w:t>with largest frequency separation</w:t>
      </w:r>
      <w:r w:rsidR="00E6306D">
        <w:rPr>
          <w:rFonts w:ascii="Times" w:hAnsi="Times"/>
          <w:sz w:val="20"/>
          <w:lang w:val="en-GB"/>
        </w:rPr>
        <w:t xml:space="preserve"> is assumed, i.e., PRBs used for PUCCH are uniformly distributed across whole bandwidth.</w:t>
      </w:r>
    </w:p>
    <w:p w14:paraId="1A0E6992" w14:textId="7E1ABE65" w:rsidR="00E6306D" w:rsidRPr="001F7B2E" w:rsidRDefault="00E6306D" w:rsidP="00E6306D">
      <w:pPr>
        <w:pStyle w:val="af3"/>
        <w:widowControl w:val="0"/>
        <w:numPr>
          <w:ilvl w:val="0"/>
          <w:numId w:val="34"/>
        </w:numPr>
        <w:spacing w:after="120"/>
        <w:ind w:firstLineChars="0"/>
        <w:jc w:val="both"/>
        <w:rPr>
          <w:rFonts w:ascii="Times" w:hAnsi="Times"/>
          <w:b/>
          <w:sz w:val="20"/>
          <w:u w:val="single"/>
          <w:lang w:val="fr-FR"/>
        </w:rPr>
      </w:pPr>
      <w:r>
        <w:rPr>
          <w:rFonts w:ascii="Times" w:hAnsi="Times"/>
          <w:sz w:val="20"/>
          <w:lang w:val="en-GB"/>
        </w:rPr>
        <w:t>When evaluating the performance of IFDMA structure PUCCH, it is assumed</w:t>
      </w:r>
      <w:r w:rsidRPr="004C6147">
        <w:rPr>
          <w:rFonts w:ascii="Times" w:hAnsi="Times"/>
          <w:sz w:val="20"/>
          <w:lang w:val="en-GB"/>
        </w:rPr>
        <w:t xml:space="preserve"> that DMRS tones are</w:t>
      </w:r>
      <w:r>
        <w:rPr>
          <w:rFonts w:ascii="Times" w:hAnsi="Times"/>
          <w:sz w:val="20"/>
          <w:lang w:val="en-GB"/>
        </w:rPr>
        <w:t xml:space="preserve"> whole</w:t>
      </w:r>
      <w:r w:rsidRPr="004C6147">
        <w:rPr>
          <w:rFonts w:ascii="Times" w:hAnsi="Times"/>
          <w:sz w:val="20"/>
          <w:lang w:val="en-GB"/>
        </w:rPr>
        <w:t xml:space="preserve"> equally distributed in the frequency domain and the distance between two DMRS tones is same</w:t>
      </w:r>
      <w:r>
        <w:rPr>
          <w:rFonts w:ascii="Times" w:hAnsi="Times"/>
          <w:sz w:val="20"/>
          <w:lang w:val="en-GB"/>
        </w:rPr>
        <w:t>, that is, pattern1 is assumed.</w:t>
      </w:r>
    </w:p>
    <w:p w14:paraId="35F4B76B" w14:textId="77777777" w:rsidR="00E6306D" w:rsidRPr="004C6147" w:rsidRDefault="00E6306D" w:rsidP="00E6306D">
      <w:pPr>
        <w:pStyle w:val="af3"/>
        <w:widowControl w:val="0"/>
        <w:numPr>
          <w:ilvl w:val="0"/>
          <w:numId w:val="34"/>
        </w:numPr>
        <w:spacing w:after="120"/>
        <w:ind w:firstLineChars="0"/>
        <w:jc w:val="both"/>
        <w:rPr>
          <w:rFonts w:ascii="Times" w:hAnsi="Times"/>
          <w:b/>
          <w:sz w:val="20"/>
          <w:u w:val="single"/>
          <w:lang w:val="fr-FR"/>
        </w:rPr>
      </w:pPr>
      <w:r>
        <w:rPr>
          <w:rFonts w:ascii="Times" w:hAnsi="Times"/>
          <w:sz w:val="20"/>
          <w:lang w:val="en-GB"/>
        </w:rPr>
        <w:t xml:space="preserve">For PUCCH multiplexing schemes, FDM and IFDMA are simulated. That is, </w:t>
      </w:r>
      <w:r w:rsidRPr="001F7B2E">
        <w:rPr>
          <w:rFonts w:ascii="Times" w:hAnsi="Times"/>
          <w:sz w:val="20"/>
          <w:lang w:val="en-GB"/>
        </w:rPr>
        <w:t>consecutive RE mapped PUCCH</w:t>
      </w:r>
      <w:r>
        <w:rPr>
          <w:rFonts w:ascii="Times" w:hAnsi="Times"/>
          <w:sz w:val="20"/>
          <w:lang w:val="en-GB"/>
        </w:rPr>
        <w:t xml:space="preserve"> within N PRBs and comb PUCCH with 2N PRBs.</w:t>
      </w:r>
    </w:p>
    <w:p w14:paraId="082D5240" w14:textId="76CDE3B3" w:rsidR="00E6306D" w:rsidRPr="007E66BA" w:rsidRDefault="00E6306D" w:rsidP="00E6306D">
      <w:pPr>
        <w:pStyle w:val="af3"/>
        <w:widowControl w:val="0"/>
        <w:numPr>
          <w:ilvl w:val="0"/>
          <w:numId w:val="34"/>
        </w:numPr>
        <w:spacing w:after="120"/>
        <w:ind w:firstLineChars="0"/>
        <w:jc w:val="both"/>
        <w:rPr>
          <w:rFonts w:ascii="Times" w:hAnsi="Times"/>
          <w:b/>
          <w:sz w:val="20"/>
          <w:u w:val="single"/>
          <w:lang w:val="fr-FR"/>
        </w:rPr>
      </w:pPr>
      <w:r>
        <w:rPr>
          <w:rFonts w:ascii="Times" w:eastAsiaTheme="minorEastAsia" w:hAnsi="Times"/>
          <w:sz w:val="20"/>
          <w:lang w:val="fr-FR"/>
        </w:rPr>
        <w:t>TD</w:t>
      </w:r>
      <w:r w:rsidR="00C11EAD">
        <w:rPr>
          <w:rFonts w:ascii="Times" w:eastAsiaTheme="minorEastAsia" w:hAnsi="Times"/>
          <w:sz w:val="20"/>
          <w:lang w:val="fr-FR"/>
        </w:rPr>
        <w:t>L</w:t>
      </w:r>
      <w:r>
        <w:rPr>
          <w:rFonts w:ascii="Times" w:eastAsiaTheme="minorEastAsia" w:hAnsi="Times"/>
          <w:sz w:val="20"/>
          <w:lang w:val="fr-FR"/>
        </w:rPr>
        <w:t>-C</w:t>
      </w:r>
      <w:r w:rsidR="00C316B5">
        <w:rPr>
          <w:rFonts w:ascii="Times" w:eastAsiaTheme="minorEastAsia" w:hAnsi="Times"/>
          <w:sz w:val="20"/>
          <w:lang w:val="fr-FR"/>
        </w:rPr>
        <w:t xml:space="preserve"> with 300ns DS</w:t>
      </w:r>
      <w:r>
        <w:rPr>
          <w:rFonts w:ascii="Times" w:eastAsiaTheme="minorEastAsia" w:hAnsi="Times"/>
          <w:sz w:val="20"/>
          <w:lang w:val="fr-FR"/>
        </w:rPr>
        <w:t xml:space="preserve"> is assumed. </w:t>
      </w:r>
    </w:p>
    <w:p w14:paraId="4DB91493" w14:textId="77777777" w:rsidR="00E6306D" w:rsidRDefault="00E6306D" w:rsidP="00E6306D">
      <w:pPr>
        <w:rPr>
          <w:rFonts w:ascii="Times" w:eastAsia="宋体" w:hAnsi="Times"/>
          <w:b/>
          <w:sz w:val="20"/>
          <w:u w:val="single"/>
          <w:lang w:val="en-GB" w:eastAsia="zh-CN"/>
        </w:rPr>
      </w:pPr>
      <w:r w:rsidRPr="00F970A9">
        <w:rPr>
          <w:rFonts w:ascii="Times" w:eastAsia="宋体" w:hAnsi="Times"/>
          <w:b/>
          <w:sz w:val="20"/>
          <w:u w:val="single"/>
          <w:lang w:val="en-GB" w:eastAsia="zh-CN"/>
        </w:rPr>
        <w:t>Simulation results</w:t>
      </w:r>
    </w:p>
    <w:p w14:paraId="638B906D" w14:textId="00BAF94F" w:rsidR="00E6306D" w:rsidRDefault="001D4B8A" w:rsidP="00E6306D">
      <w:pPr>
        <w:tabs>
          <w:tab w:val="left" w:pos="3343"/>
        </w:tabs>
        <w:jc w:val="center"/>
        <w:rPr>
          <w:rFonts w:ascii="Arial" w:hAnsi="Arial"/>
          <w:sz w:val="18"/>
          <w:szCs w:val="20"/>
          <w:lang w:val="en-GB"/>
        </w:rPr>
      </w:pPr>
      <w:r w:rsidRPr="001D4B8A">
        <w:rPr>
          <w:rFonts w:ascii="Arial" w:hAnsi="Arial"/>
          <w:noProof/>
          <w:sz w:val="18"/>
          <w:szCs w:val="20"/>
          <w:lang w:eastAsia="zh-CN"/>
        </w:rPr>
        <w:drawing>
          <wp:inline distT="0" distB="0" distL="0" distR="0" wp14:anchorId="7F8B7C4A" wp14:editId="7E552A82">
            <wp:extent cx="4554187" cy="2771472"/>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a:extLst>
                        <a:ext uri="{28A0092B-C50C-407E-A947-70E740481C1C}">
                          <a14:useLocalDpi xmlns:a14="http://schemas.microsoft.com/office/drawing/2010/main" val="0"/>
                        </a:ext>
                      </a:extLst>
                    </a:blip>
                    <a:srcRect t="2267" b="3068"/>
                    <a:stretch/>
                  </pic:blipFill>
                  <pic:spPr bwMode="auto">
                    <a:xfrm>
                      <a:off x="0" y="0"/>
                      <a:ext cx="4561078" cy="2775665"/>
                    </a:xfrm>
                    <a:prstGeom prst="rect">
                      <a:avLst/>
                    </a:prstGeom>
                    <a:noFill/>
                    <a:ln>
                      <a:noFill/>
                    </a:ln>
                    <a:extLst>
                      <a:ext uri="{53640926-AAD7-44D8-BBD7-CCE9431645EC}">
                        <a14:shadowObscured xmlns:a14="http://schemas.microsoft.com/office/drawing/2010/main"/>
                      </a:ext>
                    </a:extLst>
                  </pic:spPr>
                </pic:pic>
              </a:graphicData>
            </a:graphic>
          </wp:inline>
        </w:drawing>
      </w:r>
    </w:p>
    <w:p w14:paraId="707DE4D7" w14:textId="77777777" w:rsidR="00E6306D" w:rsidRDefault="00E6306D" w:rsidP="00E6306D">
      <w:pPr>
        <w:jc w:val="center"/>
        <w:rPr>
          <w:rFonts w:ascii="Arial" w:hAnsi="Arial"/>
          <w:b/>
          <w:sz w:val="18"/>
          <w:szCs w:val="20"/>
          <w:lang w:val="fr-FR"/>
        </w:rPr>
      </w:pPr>
      <w:r>
        <w:rPr>
          <w:noProof/>
          <w:lang w:eastAsia="zh-CN"/>
        </w:rPr>
        <w:drawing>
          <wp:inline distT="0" distB="0" distL="0" distR="0" wp14:anchorId="1AEBD767" wp14:editId="35E2402B">
            <wp:extent cx="4720442" cy="2949204"/>
            <wp:effectExtent l="0" t="0" r="0" b="0"/>
            <wp:docPr id="6" name="图片 6"/>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rotWithShape="1">
                    <a:blip r:embed="rId10">
                      <a:extLst>
                        <a:ext uri="{28A0092B-C50C-407E-A947-70E740481C1C}">
                          <a14:useLocalDpi xmlns:a14="http://schemas.microsoft.com/office/drawing/2010/main" val="0"/>
                        </a:ext>
                      </a:extLst>
                    </a:blip>
                    <a:srcRect t="2403" b="3234"/>
                    <a:stretch/>
                  </pic:blipFill>
                  <pic:spPr bwMode="auto">
                    <a:xfrm>
                      <a:off x="0" y="0"/>
                      <a:ext cx="4727245" cy="2953454"/>
                    </a:xfrm>
                    <a:prstGeom prst="rect">
                      <a:avLst/>
                    </a:prstGeom>
                    <a:noFill/>
                    <a:ln>
                      <a:noFill/>
                    </a:ln>
                    <a:extLst>
                      <a:ext uri="{53640926-AAD7-44D8-BBD7-CCE9431645EC}">
                        <a14:shadowObscured xmlns:a14="http://schemas.microsoft.com/office/drawing/2010/main"/>
                      </a:ext>
                    </a:extLst>
                  </pic:spPr>
                </pic:pic>
              </a:graphicData>
            </a:graphic>
          </wp:inline>
        </w:drawing>
      </w:r>
    </w:p>
    <w:p w14:paraId="6FD49F75" w14:textId="66D771CF" w:rsidR="00C11EAD" w:rsidRDefault="00E6306D" w:rsidP="00E6306D">
      <w:pPr>
        <w:jc w:val="center"/>
        <w:rPr>
          <w:rFonts w:ascii="Arial" w:hAnsi="Arial"/>
          <w:b/>
          <w:sz w:val="18"/>
          <w:szCs w:val="20"/>
          <w:lang w:val="en-GB"/>
        </w:rPr>
      </w:pPr>
      <w:r w:rsidRPr="00886A30">
        <w:rPr>
          <w:rFonts w:ascii="Arial" w:hAnsi="Arial"/>
          <w:b/>
          <w:sz w:val="18"/>
          <w:szCs w:val="20"/>
          <w:lang w:val="en-GB"/>
        </w:rPr>
        <w:t xml:space="preserve">Figure </w:t>
      </w:r>
      <w:r w:rsidR="00DC005A">
        <w:rPr>
          <w:rFonts w:ascii="Arial" w:hAnsi="Arial"/>
          <w:b/>
          <w:sz w:val="18"/>
          <w:szCs w:val="20"/>
          <w:lang w:val="en-GB"/>
        </w:rPr>
        <w:t>2</w:t>
      </w:r>
      <w:r w:rsidR="00DC005A" w:rsidRPr="00886A30">
        <w:rPr>
          <w:rFonts w:ascii="Arial" w:hAnsi="Arial"/>
          <w:b/>
          <w:sz w:val="18"/>
          <w:szCs w:val="20"/>
          <w:lang w:val="en-GB"/>
        </w:rPr>
        <w:t xml:space="preserve"> </w:t>
      </w:r>
      <w:r w:rsidRPr="00886A30">
        <w:rPr>
          <w:rFonts w:ascii="Arial" w:hAnsi="Arial"/>
          <w:b/>
          <w:sz w:val="18"/>
          <w:szCs w:val="20"/>
          <w:lang w:val="en-GB"/>
        </w:rPr>
        <w:t xml:space="preserve">The BER performance vs. SNR for </w:t>
      </w:r>
      <w:r>
        <w:rPr>
          <w:rFonts w:ascii="Arial" w:hAnsi="Arial"/>
          <w:b/>
          <w:sz w:val="18"/>
          <w:szCs w:val="20"/>
          <w:lang w:val="en-GB"/>
        </w:rPr>
        <w:t>1</w:t>
      </w:r>
      <w:r w:rsidRPr="00886A30">
        <w:rPr>
          <w:rFonts w:ascii="Arial" w:hAnsi="Arial"/>
          <w:b/>
          <w:sz w:val="18"/>
          <w:szCs w:val="20"/>
          <w:lang w:val="en-GB"/>
        </w:rPr>
        <w:t xml:space="preserve">-symbol PUCCH </w:t>
      </w:r>
      <w:r>
        <w:rPr>
          <w:rFonts w:ascii="Arial" w:hAnsi="Arial"/>
          <w:b/>
          <w:sz w:val="18"/>
          <w:szCs w:val="20"/>
          <w:lang w:val="en-GB"/>
        </w:rPr>
        <w:t>with</w:t>
      </w:r>
      <w:r>
        <w:rPr>
          <w:rFonts w:ascii="Arial" w:eastAsiaTheme="minorEastAsia" w:hAnsi="Arial" w:hint="eastAsia"/>
          <w:b/>
          <w:sz w:val="18"/>
          <w:szCs w:val="20"/>
          <w:lang w:val="en-GB" w:eastAsia="zh-CN"/>
        </w:rPr>
        <w:t>/wit</w:t>
      </w:r>
      <w:r>
        <w:rPr>
          <w:rFonts w:ascii="Arial" w:eastAsiaTheme="minorEastAsia" w:hAnsi="Arial"/>
          <w:b/>
          <w:sz w:val="18"/>
          <w:szCs w:val="20"/>
          <w:lang w:val="en-GB" w:eastAsia="zh-CN"/>
        </w:rPr>
        <w:t>h</w:t>
      </w:r>
      <w:r>
        <w:rPr>
          <w:rFonts w:ascii="Arial" w:eastAsiaTheme="minorEastAsia" w:hAnsi="Arial" w:hint="eastAsia"/>
          <w:b/>
          <w:sz w:val="18"/>
          <w:szCs w:val="20"/>
          <w:lang w:val="en-GB" w:eastAsia="zh-CN"/>
        </w:rPr>
        <w:t xml:space="preserve">out </w:t>
      </w:r>
      <w:r>
        <w:rPr>
          <w:rFonts w:ascii="Arial" w:hAnsi="Arial"/>
          <w:b/>
          <w:sz w:val="18"/>
          <w:szCs w:val="20"/>
          <w:lang w:val="en-GB"/>
        </w:rPr>
        <w:t>comb structure</w:t>
      </w:r>
      <w:r w:rsidR="00C316B5">
        <w:rPr>
          <w:rFonts w:ascii="Arial" w:hAnsi="Arial"/>
          <w:b/>
          <w:sz w:val="18"/>
          <w:szCs w:val="20"/>
          <w:lang w:val="en-GB"/>
        </w:rPr>
        <w:t>,</w:t>
      </w:r>
      <w:r w:rsidRPr="00886A30">
        <w:rPr>
          <w:rFonts w:ascii="Arial" w:hAnsi="Arial"/>
          <w:b/>
          <w:sz w:val="18"/>
          <w:szCs w:val="20"/>
          <w:lang w:val="en-GB"/>
        </w:rPr>
        <w:t xml:space="preserve"> TDL-</w:t>
      </w:r>
      <w:r>
        <w:rPr>
          <w:rFonts w:ascii="Arial" w:hAnsi="Arial"/>
          <w:b/>
          <w:sz w:val="18"/>
          <w:szCs w:val="20"/>
          <w:lang w:val="en-GB"/>
        </w:rPr>
        <w:t>C</w:t>
      </w:r>
      <w:r w:rsidRPr="00886A30">
        <w:rPr>
          <w:rFonts w:ascii="Arial" w:hAnsi="Arial"/>
          <w:b/>
          <w:sz w:val="18"/>
          <w:szCs w:val="20"/>
          <w:lang w:val="en-GB"/>
        </w:rPr>
        <w:t xml:space="preserve"> 30</w:t>
      </w:r>
      <w:r w:rsidR="00C11EAD">
        <w:rPr>
          <w:rFonts w:ascii="Arial" w:hAnsi="Arial"/>
          <w:b/>
          <w:sz w:val="18"/>
          <w:szCs w:val="20"/>
          <w:lang w:val="en-GB"/>
        </w:rPr>
        <w:t>0</w:t>
      </w:r>
      <w:r w:rsidRPr="00886A30">
        <w:rPr>
          <w:rFonts w:ascii="Arial" w:hAnsi="Arial"/>
          <w:b/>
          <w:sz w:val="18"/>
          <w:szCs w:val="20"/>
          <w:lang w:val="en-GB"/>
        </w:rPr>
        <w:t xml:space="preserve">ns </w:t>
      </w:r>
    </w:p>
    <w:p w14:paraId="52CDBD62" w14:textId="6E8EDB55" w:rsidR="00C11EAD" w:rsidRDefault="00C11EAD" w:rsidP="00C11EAD">
      <w:pPr>
        <w:jc w:val="center"/>
        <w:rPr>
          <w:rFonts w:ascii="Arial" w:hAnsi="Arial"/>
          <w:b/>
          <w:sz w:val="18"/>
          <w:szCs w:val="20"/>
          <w:lang w:val="en-GB"/>
        </w:rPr>
      </w:pPr>
      <w:r>
        <w:rPr>
          <w:rFonts w:ascii="Arial" w:hAnsi="Arial"/>
          <w:b/>
          <w:sz w:val="18"/>
          <w:szCs w:val="20"/>
          <w:lang w:val="en-GB"/>
        </w:rPr>
        <w:t>2PRBs l</w:t>
      </w:r>
      <w:r w:rsidRPr="008D312B">
        <w:rPr>
          <w:rFonts w:ascii="Arial" w:hAnsi="Arial"/>
          <w:b/>
          <w:sz w:val="18"/>
          <w:szCs w:val="20"/>
          <w:lang w:val="en-GB"/>
        </w:rPr>
        <w:t xml:space="preserve">ocalized and </w:t>
      </w:r>
      <w:r>
        <w:rPr>
          <w:rFonts w:ascii="Arial" w:hAnsi="Arial"/>
          <w:b/>
          <w:sz w:val="18"/>
          <w:szCs w:val="20"/>
          <w:lang w:val="en-GB"/>
        </w:rPr>
        <w:t>4PRBs distributed with comb=2 for 8-bit</w:t>
      </w:r>
    </w:p>
    <w:p w14:paraId="28C10E1C" w14:textId="7235F687" w:rsidR="00E6306D" w:rsidRDefault="00E6306D" w:rsidP="00E6306D">
      <w:pPr>
        <w:jc w:val="center"/>
        <w:rPr>
          <w:rFonts w:ascii="Arial" w:hAnsi="Arial"/>
          <w:b/>
          <w:sz w:val="18"/>
          <w:szCs w:val="20"/>
          <w:lang w:val="en-GB"/>
        </w:rPr>
      </w:pPr>
      <w:r>
        <w:rPr>
          <w:rFonts w:ascii="Arial" w:hAnsi="Arial"/>
          <w:b/>
          <w:sz w:val="18"/>
          <w:szCs w:val="20"/>
          <w:lang w:val="en-GB"/>
        </w:rPr>
        <w:t>3PRBs l</w:t>
      </w:r>
      <w:r w:rsidRPr="008D312B">
        <w:rPr>
          <w:rFonts w:ascii="Arial" w:hAnsi="Arial"/>
          <w:b/>
          <w:sz w:val="18"/>
          <w:szCs w:val="20"/>
          <w:lang w:val="en-GB"/>
        </w:rPr>
        <w:t xml:space="preserve">ocalized and </w:t>
      </w:r>
      <w:r>
        <w:rPr>
          <w:rFonts w:ascii="Arial" w:hAnsi="Arial"/>
          <w:b/>
          <w:sz w:val="18"/>
          <w:szCs w:val="20"/>
          <w:lang w:val="en-GB"/>
        </w:rPr>
        <w:t xml:space="preserve">6PRBs </w:t>
      </w:r>
      <w:r w:rsidR="00C11EAD">
        <w:rPr>
          <w:rFonts w:ascii="Arial" w:hAnsi="Arial"/>
          <w:b/>
          <w:sz w:val="18"/>
          <w:szCs w:val="20"/>
          <w:lang w:val="en-GB"/>
        </w:rPr>
        <w:t xml:space="preserve">distributed </w:t>
      </w:r>
      <w:r>
        <w:rPr>
          <w:rFonts w:ascii="Arial" w:hAnsi="Arial"/>
          <w:b/>
          <w:sz w:val="18"/>
          <w:szCs w:val="20"/>
          <w:lang w:val="en-GB"/>
        </w:rPr>
        <w:t>with comb=2</w:t>
      </w:r>
      <w:r w:rsidR="00C11EAD">
        <w:rPr>
          <w:rFonts w:ascii="Arial" w:hAnsi="Arial"/>
          <w:b/>
          <w:sz w:val="18"/>
          <w:szCs w:val="20"/>
          <w:lang w:val="en-GB"/>
        </w:rPr>
        <w:t xml:space="preserve"> for 20-bit</w:t>
      </w:r>
    </w:p>
    <w:p w14:paraId="66306B96" w14:textId="77777777" w:rsidR="00C11EAD" w:rsidRPr="00C11EAD" w:rsidRDefault="00C11EAD" w:rsidP="00E6306D">
      <w:pPr>
        <w:jc w:val="center"/>
        <w:rPr>
          <w:rFonts w:ascii="Arial" w:hAnsi="Arial"/>
          <w:b/>
          <w:sz w:val="18"/>
          <w:szCs w:val="20"/>
          <w:lang w:val="en-GB"/>
        </w:rPr>
      </w:pPr>
    </w:p>
    <w:p w14:paraId="0A1B1FE7" w14:textId="1B3F7B34" w:rsidR="00E6306D" w:rsidRDefault="00E6306D" w:rsidP="00E6306D">
      <w:pPr>
        <w:widowControl w:val="0"/>
        <w:spacing w:after="120"/>
        <w:jc w:val="both"/>
        <w:rPr>
          <w:rFonts w:ascii="Times" w:eastAsia="宋体" w:hAnsi="Times"/>
          <w:sz w:val="20"/>
          <w:lang w:val="fr-FR" w:eastAsia="zh-CN"/>
        </w:rPr>
      </w:pPr>
      <w:r>
        <w:rPr>
          <w:rFonts w:ascii="Times" w:eastAsia="宋体" w:hAnsi="Times"/>
          <w:sz w:val="20"/>
          <w:lang w:val="fr-FR" w:eastAsia="zh-CN"/>
        </w:rPr>
        <w:t xml:space="preserve">From Figure </w:t>
      </w:r>
      <w:r w:rsidR="00DC005A">
        <w:rPr>
          <w:rFonts w:ascii="Times" w:eastAsia="宋体" w:hAnsi="Times"/>
          <w:sz w:val="20"/>
          <w:lang w:val="fr-FR" w:eastAsia="zh-CN"/>
        </w:rPr>
        <w:t>2</w:t>
      </w:r>
      <w:r>
        <w:rPr>
          <w:rFonts w:ascii="Times" w:eastAsia="宋体" w:hAnsi="Times"/>
          <w:sz w:val="20"/>
          <w:lang w:val="fr-FR" w:eastAsia="zh-CN"/>
        </w:rPr>
        <w:t>, w</w:t>
      </w:r>
      <w:r w:rsidRPr="005309CF">
        <w:rPr>
          <w:rFonts w:ascii="Times" w:eastAsia="宋体" w:hAnsi="Times"/>
          <w:sz w:val="20"/>
          <w:lang w:val="fr-FR" w:eastAsia="zh-CN"/>
        </w:rPr>
        <w:t xml:space="preserve">e can observe that </w:t>
      </w:r>
      <w:r>
        <w:rPr>
          <w:rFonts w:ascii="Times" w:eastAsia="宋体" w:hAnsi="Times"/>
          <w:sz w:val="20"/>
          <w:lang w:val="fr-FR" w:eastAsia="zh-CN"/>
        </w:rPr>
        <w:t xml:space="preserve"> f</w:t>
      </w:r>
      <w:r w:rsidRPr="0058197E">
        <w:rPr>
          <w:rFonts w:ascii="Times" w:eastAsia="宋体" w:hAnsi="Times" w:hint="eastAsia"/>
          <w:sz w:val="20"/>
          <w:lang w:val="fr-FR" w:eastAsia="zh-CN"/>
        </w:rPr>
        <w:t xml:space="preserve">or </w:t>
      </w:r>
      <w:r>
        <w:rPr>
          <w:rFonts w:ascii="Times" w:eastAsia="宋体" w:hAnsi="Times"/>
          <w:sz w:val="20"/>
          <w:lang w:val="fr-FR" w:eastAsia="zh-CN"/>
        </w:rPr>
        <w:t>1-symbol PUCCH with/without comb structure,</w:t>
      </w:r>
    </w:p>
    <w:p w14:paraId="4DA3A554" w14:textId="77777777" w:rsidR="00E6306D" w:rsidRPr="00361BAF" w:rsidRDefault="00E6306D" w:rsidP="00E6306D">
      <w:pPr>
        <w:widowControl w:val="0"/>
        <w:numPr>
          <w:ilvl w:val="0"/>
          <w:numId w:val="9"/>
        </w:numPr>
        <w:spacing w:after="120"/>
        <w:jc w:val="both"/>
        <w:rPr>
          <w:rFonts w:ascii="Times" w:eastAsia="宋体" w:hAnsi="Times"/>
          <w:sz w:val="20"/>
          <w:lang w:val="fr-FR" w:eastAsia="zh-CN"/>
        </w:rPr>
      </w:pPr>
      <w:r>
        <w:rPr>
          <w:rFonts w:ascii="Times" w:eastAsia="宋体" w:hAnsi="Times"/>
          <w:sz w:val="20"/>
          <w:lang w:val="fr-FR" w:eastAsia="zh-CN"/>
        </w:rPr>
        <w:t>PUCCH with and without comb structure have similar performance. S</w:t>
      </w:r>
      <w:r w:rsidRPr="00FA0AB4">
        <w:rPr>
          <w:rFonts w:ascii="Times" w:eastAsia="宋体" w:hAnsi="Times"/>
          <w:sz w:val="20"/>
          <w:lang w:val="fr-FR" w:eastAsia="zh-CN"/>
        </w:rPr>
        <w:t>pecifically</w:t>
      </w:r>
      <w:r>
        <w:rPr>
          <w:rFonts w:ascii="Times" w:eastAsia="宋体" w:hAnsi="Times"/>
          <w:sz w:val="20"/>
          <w:lang w:val="fr-FR" w:eastAsia="zh-CN"/>
        </w:rPr>
        <w:t xml:space="preserve">, in low UE speed cases, </w:t>
      </w:r>
      <w:r w:rsidRPr="00FA0AB4">
        <w:rPr>
          <w:rFonts w:ascii="Times" w:eastAsia="宋体" w:hAnsi="Times"/>
          <w:sz w:val="20"/>
          <w:lang w:val="fr-FR" w:eastAsia="zh-CN"/>
        </w:rPr>
        <w:t>consecutive</w:t>
      </w:r>
      <w:r>
        <w:rPr>
          <w:rFonts w:ascii="Times" w:eastAsia="宋体" w:hAnsi="Times"/>
          <w:sz w:val="20"/>
          <w:lang w:val="fr-FR" w:eastAsia="zh-CN"/>
        </w:rPr>
        <w:t xml:space="preserve"> RE mapped PUCCH outperforms combed PUCCH slightly @ BER=1%, while combed PUCCH outperforms </w:t>
      </w:r>
      <w:r w:rsidRPr="00FA0AB4">
        <w:rPr>
          <w:rFonts w:ascii="Times" w:eastAsia="宋体" w:hAnsi="Times"/>
          <w:sz w:val="20"/>
          <w:lang w:val="fr-FR" w:eastAsia="zh-CN"/>
        </w:rPr>
        <w:t>consecutive</w:t>
      </w:r>
      <w:r>
        <w:rPr>
          <w:rFonts w:ascii="Times" w:eastAsia="宋体" w:hAnsi="Times"/>
          <w:sz w:val="20"/>
          <w:lang w:val="fr-FR" w:eastAsia="zh-CN"/>
        </w:rPr>
        <w:t xml:space="preserve"> RE mapped PUCCH slightly @ BER=1% in high UE speed and high delay spread cases</w:t>
      </w:r>
    </w:p>
    <w:p w14:paraId="129976D7" w14:textId="6D662B91" w:rsidR="00CA21E9" w:rsidRDefault="009640A2" w:rsidP="000A15A8">
      <w:pPr>
        <w:spacing w:after="120"/>
        <w:jc w:val="both"/>
        <w:rPr>
          <w:rFonts w:ascii="Times" w:eastAsia="宋体" w:hAnsi="Times"/>
          <w:sz w:val="20"/>
          <w:lang w:val="fr-FR" w:eastAsia="zh-CN"/>
        </w:rPr>
      </w:pPr>
      <w:r>
        <w:rPr>
          <w:rFonts w:ascii="Times" w:eastAsia="宋体" w:hAnsi="Times"/>
          <w:sz w:val="20"/>
          <w:lang w:val="fr-FR" w:eastAsia="zh-CN"/>
        </w:rPr>
        <w:lastRenderedPageBreak/>
        <w:t>[2] provides an overview on multiplexing of the PUCCH of the following formats when IFDMA strucutre is adopted.</w:t>
      </w:r>
    </w:p>
    <w:p w14:paraId="0146C38D" w14:textId="7EE2668A" w:rsidR="009640A2" w:rsidRDefault="009640A2" w:rsidP="00401D91">
      <w:pPr>
        <w:pStyle w:val="af3"/>
        <w:numPr>
          <w:ilvl w:val="0"/>
          <w:numId w:val="38"/>
        </w:numPr>
        <w:spacing w:after="120"/>
        <w:ind w:firstLineChars="0"/>
        <w:jc w:val="both"/>
        <w:rPr>
          <w:rFonts w:ascii="Times" w:hAnsi="Times"/>
          <w:sz w:val="20"/>
          <w:lang w:val="fr-FR"/>
        </w:rPr>
      </w:pPr>
      <w:r>
        <w:rPr>
          <w:rFonts w:ascii="Times" w:hAnsi="Times"/>
          <w:sz w:val="20"/>
          <w:lang w:val="fr-FR"/>
        </w:rPr>
        <w:t>S</w:t>
      </w:r>
      <w:r>
        <w:rPr>
          <w:rFonts w:ascii="Times" w:hAnsi="Times" w:hint="eastAsia"/>
          <w:sz w:val="20"/>
          <w:lang w:val="fr-FR"/>
        </w:rPr>
        <w:t xml:space="preserve">hort </w:t>
      </w:r>
      <w:r>
        <w:rPr>
          <w:rFonts w:ascii="Times" w:hAnsi="Times"/>
          <w:sz w:val="20"/>
          <w:lang w:val="fr-FR"/>
        </w:rPr>
        <w:t>PUCCH up to 2bits</w:t>
      </w:r>
    </w:p>
    <w:p w14:paraId="48B2653B" w14:textId="48C18DAE" w:rsidR="009640A2" w:rsidRDefault="009640A2" w:rsidP="00401D91">
      <w:pPr>
        <w:pStyle w:val="af3"/>
        <w:numPr>
          <w:ilvl w:val="0"/>
          <w:numId w:val="38"/>
        </w:numPr>
        <w:spacing w:after="120"/>
        <w:ind w:firstLineChars="0"/>
        <w:jc w:val="both"/>
        <w:rPr>
          <w:rFonts w:ascii="Times" w:hAnsi="Times"/>
          <w:sz w:val="20"/>
          <w:lang w:val="fr-FR"/>
        </w:rPr>
      </w:pPr>
      <w:r>
        <w:rPr>
          <w:rFonts w:ascii="Times" w:hAnsi="Times"/>
          <w:sz w:val="20"/>
          <w:lang w:val="fr-FR"/>
        </w:rPr>
        <w:t>Short PUCCH with more than 2bits</w:t>
      </w:r>
    </w:p>
    <w:p w14:paraId="308711C5" w14:textId="0124A292" w:rsidR="009640A2" w:rsidRDefault="009640A2" w:rsidP="00401D91">
      <w:pPr>
        <w:pStyle w:val="af3"/>
        <w:numPr>
          <w:ilvl w:val="0"/>
          <w:numId w:val="38"/>
        </w:numPr>
        <w:spacing w:after="120"/>
        <w:ind w:firstLineChars="0"/>
        <w:jc w:val="both"/>
        <w:rPr>
          <w:rFonts w:ascii="Times" w:hAnsi="Times"/>
          <w:sz w:val="20"/>
          <w:lang w:val="fr-FR"/>
        </w:rPr>
      </w:pPr>
      <w:r>
        <w:rPr>
          <w:rFonts w:ascii="Times" w:hAnsi="Times"/>
          <w:sz w:val="20"/>
          <w:lang w:val="fr-FR"/>
        </w:rPr>
        <w:t>Long PUCCH up to 2bits</w:t>
      </w:r>
    </w:p>
    <w:p w14:paraId="578414F3" w14:textId="4A2F2687" w:rsidR="009640A2" w:rsidRPr="00401D91" w:rsidRDefault="009640A2" w:rsidP="00401D91">
      <w:pPr>
        <w:pStyle w:val="af3"/>
        <w:numPr>
          <w:ilvl w:val="0"/>
          <w:numId w:val="38"/>
        </w:numPr>
        <w:spacing w:after="120"/>
        <w:ind w:firstLineChars="0"/>
        <w:jc w:val="both"/>
        <w:rPr>
          <w:rFonts w:ascii="Times" w:hAnsi="Times"/>
          <w:sz w:val="20"/>
          <w:lang w:val="fr-FR"/>
        </w:rPr>
      </w:pPr>
      <w:r>
        <w:rPr>
          <w:rFonts w:ascii="Times" w:hAnsi="Times"/>
          <w:sz w:val="20"/>
          <w:lang w:val="fr-FR"/>
        </w:rPr>
        <w:t>Long PUCCH with more than 2bits (moderate payload)</w:t>
      </w:r>
    </w:p>
    <w:p w14:paraId="33A597AC" w14:textId="782AAEBE" w:rsidR="009640A2" w:rsidRPr="009640A2" w:rsidRDefault="009640A2" w:rsidP="000A15A8">
      <w:pPr>
        <w:spacing w:after="120"/>
        <w:jc w:val="both"/>
        <w:rPr>
          <w:rFonts w:ascii="Times" w:eastAsia="宋体" w:hAnsi="Times"/>
          <w:sz w:val="20"/>
          <w:lang w:val="fr-FR" w:eastAsia="zh-CN"/>
        </w:rPr>
      </w:pPr>
      <w:r>
        <w:rPr>
          <w:rFonts w:ascii="Times" w:hAnsi="Times"/>
          <w:sz w:val="20"/>
          <w:lang w:val="fr-FR"/>
        </w:rPr>
        <w:t xml:space="preserve">Hence, </w:t>
      </w:r>
      <w:r>
        <w:rPr>
          <w:rFonts w:ascii="Times" w:eastAsia="宋体" w:hAnsi="Times"/>
          <w:sz w:val="20"/>
          <w:lang w:val="fr-FR" w:eastAsia="zh-CN"/>
        </w:rPr>
        <w:t xml:space="preserve">PUCCH with differnt formats can be allocated within the same PUCCH resources. </w:t>
      </w:r>
      <w:r w:rsidRPr="00BC16CB">
        <w:rPr>
          <w:rFonts w:ascii="Times" w:hAnsi="Times"/>
          <w:sz w:val="20"/>
          <w:lang w:val="fr-FR"/>
        </w:rPr>
        <w:t>Besides, it’s simple</w:t>
      </w:r>
      <w:r>
        <w:rPr>
          <w:rFonts w:ascii="Times" w:hAnsi="Times"/>
          <w:sz w:val="20"/>
          <w:lang w:val="fr-FR"/>
        </w:rPr>
        <w:t xml:space="preserve"> to multiplex with SRS if IFDMA-</w:t>
      </w:r>
      <w:r w:rsidRPr="00BC16CB">
        <w:rPr>
          <w:rFonts w:ascii="Times" w:hAnsi="Times"/>
          <w:sz w:val="20"/>
          <w:lang w:val="fr-FR"/>
        </w:rPr>
        <w:t>like PUCCH is adopted.</w:t>
      </w:r>
      <w:r>
        <w:rPr>
          <w:rFonts w:ascii="Times" w:eastAsia="宋体" w:hAnsi="Times"/>
          <w:sz w:val="20"/>
          <w:lang w:val="fr-FR" w:eastAsia="zh-CN"/>
        </w:rPr>
        <w:t xml:space="preserve"> </w:t>
      </w:r>
    </w:p>
    <w:p w14:paraId="4FC18E0F" w14:textId="03A243EE" w:rsidR="009640A2" w:rsidRPr="00401D91" w:rsidRDefault="009640A2" w:rsidP="009640A2">
      <w:pPr>
        <w:spacing w:after="120"/>
        <w:jc w:val="both"/>
        <w:rPr>
          <w:rFonts w:ascii="Times" w:eastAsia="宋体" w:hAnsi="Times"/>
          <w:b/>
          <w:sz w:val="20"/>
          <w:lang w:val="fr-FR" w:eastAsia="zh-CN"/>
        </w:rPr>
      </w:pPr>
      <w:r w:rsidRPr="00984855">
        <w:rPr>
          <w:rFonts w:ascii="Times" w:eastAsia="宋体" w:hAnsi="Times"/>
          <w:b/>
          <w:sz w:val="20"/>
          <w:lang w:val="fr-FR" w:eastAsia="zh-CN"/>
        </w:rPr>
        <w:t>Observation</w:t>
      </w:r>
      <w:r w:rsidRPr="00401D91">
        <w:rPr>
          <w:rFonts w:ascii="Times" w:eastAsia="宋体" w:hAnsi="Times"/>
          <w:b/>
          <w:sz w:val="20"/>
          <w:lang w:val="fr-FR" w:eastAsia="zh-CN"/>
        </w:rPr>
        <w:t xml:space="preserve">: For short PUCCH with more than 2bit, IFDMA structure PUCCH have similar or silghtly worse BER performance than consecutive mapped PUCCH. </w:t>
      </w:r>
    </w:p>
    <w:p w14:paraId="7D41E077" w14:textId="0314A475" w:rsidR="009640A2" w:rsidRDefault="009640A2" w:rsidP="009640A2">
      <w:pPr>
        <w:spacing w:after="120"/>
        <w:jc w:val="both"/>
        <w:rPr>
          <w:rFonts w:ascii="Times" w:eastAsia="宋体" w:hAnsi="Times"/>
          <w:sz w:val="20"/>
          <w:lang w:val="fr-FR" w:eastAsia="zh-CN"/>
        </w:rPr>
      </w:pPr>
      <w:r>
        <w:rPr>
          <w:rFonts w:ascii="Times" w:eastAsia="宋体" w:hAnsi="Times"/>
          <w:sz w:val="20"/>
          <w:lang w:val="fr-FR" w:eastAsia="zh-CN"/>
        </w:rPr>
        <w:t xml:space="preserve">Considering the </w:t>
      </w:r>
      <w:r w:rsidR="00C11EAD">
        <w:rPr>
          <w:rFonts w:ascii="Times" w:eastAsia="宋体" w:hAnsi="Times"/>
          <w:sz w:val="20"/>
          <w:lang w:val="fr-FR" w:eastAsia="zh-CN"/>
        </w:rPr>
        <w:t xml:space="preserve">flexibility </w:t>
      </w:r>
      <w:r>
        <w:rPr>
          <w:rFonts w:ascii="Times" w:eastAsia="宋体" w:hAnsi="Times"/>
          <w:sz w:val="20"/>
          <w:lang w:val="fr-FR" w:eastAsia="zh-CN"/>
        </w:rPr>
        <w:t>to multiplexing different PUCCH or PUCCH and SRS, it is proposed that,</w:t>
      </w:r>
    </w:p>
    <w:p w14:paraId="1F5454D2" w14:textId="7538CD5D" w:rsidR="009640A2" w:rsidRDefault="009640A2" w:rsidP="009640A2">
      <w:pPr>
        <w:spacing w:after="120"/>
        <w:jc w:val="both"/>
        <w:rPr>
          <w:rFonts w:ascii="Times" w:eastAsia="宋体" w:hAnsi="Times"/>
          <w:b/>
          <w:sz w:val="20"/>
          <w:lang w:val="fr-FR" w:eastAsia="zh-CN"/>
        </w:rPr>
      </w:pPr>
      <w:r w:rsidRPr="00401D91">
        <w:rPr>
          <w:rFonts w:ascii="Times" w:eastAsia="宋体" w:hAnsi="Times"/>
          <w:b/>
          <w:sz w:val="20"/>
          <w:lang w:val="fr-FR" w:eastAsia="zh-CN"/>
        </w:rPr>
        <w:t>Proposal</w:t>
      </w:r>
      <w:r w:rsidR="00E5619D">
        <w:rPr>
          <w:rFonts w:ascii="Times" w:eastAsia="宋体" w:hAnsi="Times"/>
          <w:b/>
          <w:sz w:val="20"/>
          <w:lang w:val="fr-FR" w:eastAsia="zh-CN"/>
        </w:rPr>
        <w:t xml:space="preserve"> 1</w:t>
      </w:r>
      <w:r w:rsidRPr="00401D91">
        <w:rPr>
          <w:rFonts w:ascii="Times" w:eastAsia="宋体" w:hAnsi="Times"/>
          <w:b/>
          <w:sz w:val="20"/>
          <w:lang w:val="fr-FR" w:eastAsia="zh-CN"/>
        </w:rPr>
        <w:t>: In order to multipex different PUCCH or PUCCH and SRS, IFDMA like PUCCH should be consiered</w:t>
      </w:r>
      <w:r w:rsidRPr="00401D91" w:rsidDel="009640A2">
        <w:rPr>
          <w:rFonts w:ascii="Times" w:eastAsia="宋体" w:hAnsi="Times"/>
          <w:b/>
          <w:sz w:val="20"/>
          <w:lang w:val="fr-FR" w:eastAsia="zh-CN"/>
        </w:rPr>
        <w:t xml:space="preserve"> </w:t>
      </w:r>
    </w:p>
    <w:p w14:paraId="48A0213F" w14:textId="2F56CFEF" w:rsidR="00204E19" w:rsidRPr="00401D91" w:rsidRDefault="00AA1082" w:rsidP="00204E19">
      <w:pPr>
        <w:pStyle w:val="1"/>
        <w:keepLines/>
        <w:numPr>
          <w:ilvl w:val="0"/>
          <w:numId w:val="5"/>
        </w:numPr>
        <w:pBdr>
          <w:top w:val="single" w:sz="12" w:space="4" w:color="auto"/>
        </w:pBdr>
        <w:overflowPunct w:val="0"/>
        <w:autoSpaceDE w:val="0"/>
        <w:autoSpaceDN w:val="0"/>
        <w:adjustRightInd w:val="0"/>
        <w:spacing w:after="180"/>
        <w:textAlignment w:val="baseline"/>
        <w:rPr>
          <w:rFonts w:ascii="Arial" w:eastAsia="宋体" w:hAnsi="Arial"/>
          <w:sz w:val="36"/>
          <w:szCs w:val="20"/>
          <w:lang w:val="fr-FR" w:eastAsia="zh-CN"/>
        </w:rPr>
      </w:pPr>
      <w:r>
        <w:rPr>
          <w:rFonts w:ascii="Arial" w:eastAsia="宋体" w:hAnsi="Arial" w:cs="Times New Roman"/>
          <w:b w:val="0"/>
          <w:bCs w:val="0"/>
          <w:kern w:val="0"/>
          <w:sz w:val="36"/>
          <w:szCs w:val="20"/>
          <w:lang w:val="fr-FR" w:eastAsia="zh-CN"/>
        </w:rPr>
        <w:t xml:space="preserve">Time/frequency resource for </w:t>
      </w:r>
      <w:r w:rsidR="00204E19">
        <w:rPr>
          <w:rFonts w:ascii="Arial" w:eastAsia="宋体" w:hAnsi="Arial" w:cs="Times New Roman"/>
          <w:b w:val="0"/>
          <w:bCs w:val="0"/>
          <w:kern w:val="0"/>
          <w:sz w:val="36"/>
          <w:szCs w:val="20"/>
          <w:lang w:val="fr-FR" w:eastAsia="zh-CN"/>
        </w:rPr>
        <w:t>short PUCCH</w:t>
      </w:r>
    </w:p>
    <w:p w14:paraId="64156A64" w14:textId="11060FC9" w:rsidR="00DC005A" w:rsidRDefault="00DC005A" w:rsidP="009640A2">
      <w:pPr>
        <w:spacing w:after="120"/>
        <w:jc w:val="both"/>
        <w:rPr>
          <w:rFonts w:ascii="Times" w:eastAsia="宋体" w:hAnsi="Times"/>
          <w:b/>
          <w:sz w:val="20"/>
          <w:u w:val="single"/>
          <w:lang w:val="en-GB" w:eastAsia="zh-CN"/>
        </w:rPr>
      </w:pPr>
      <w:r>
        <w:rPr>
          <w:rFonts w:ascii="Times" w:eastAsia="宋体" w:hAnsi="Times" w:hint="eastAsia"/>
          <w:b/>
          <w:sz w:val="20"/>
          <w:u w:val="single"/>
          <w:lang w:val="en-GB" w:eastAsia="zh-CN"/>
        </w:rPr>
        <w:t>PRB allocation for short PUCCH with more than 2bits</w:t>
      </w:r>
    </w:p>
    <w:p w14:paraId="249F5ED6" w14:textId="1F2B6EAF" w:rsidR="00DC005A" w:rsidRDefault="00DC005A" w:rsidP="009640A2">
      <w:pPr>
        <w:spacing w:after="120"/>
        <w:jc w:val="both"/>
        <w:rPr>
          <w:rFonts w:ascii="Times" w:eastAsia="宋体" w:hAnsi="Times"/>
          <w:sz w:val="20"/>
          <w:lang w:val="fr-FR" w:eastAsia="zh-CN"/>
        </w:rPr>
      </w:pPr>
      <w:r w:rsidRPr="008F1B1A">
        <w:rPr>
          <w:rFonts w:ascii="Times" w:eastAsia="宋体" w:hAnsi="Times"/>
          <w:sz w:val="20"/>
          <w:lang w:val="fr-FR" w:eastAsia="zh-CN"/>
        </w:rPr>
        <w:t>It’s agreed that at least a few tens of bits (or SR) is assumed for PUCCH in short duration</w:t>
      </w:r>
      <w:r>
        <w:rPr>
          <w:rFonts w:ascii="Times" w:eastAsia="宋体" w:hAnsi="Times"/>
          <w:sz w:val="20"/>
          <w:lang w:val="fr-FR" w:eastAsia="zh-CN"/>
        </w:rPr>
        <w:t>. Thus the UCI carrier by 1-symbol PUCCH will be ranged from 3 to a few ten. On the other hand, to</w:t>
      </w:r>
      <w:r w:rsidRPr="00DC005A">
        <w:rPr>
          <w:rFonts w:ascii="Times" w:eastAsia="宋体" w:hAnsi="Times"/>
          <w:sz w:val="20"/>
          <w:lang w:val="fr-FR" w:eastAsia="zh-CN"/>
        </w:rPr>
        <w:t xml:space="preserve"> ensure </w:t>
      </w:r>
      <w:r>
        <w:rPr>
          <w:rFonts w:ascii="Times" w:eastAsia="宋体" w:hAnsi="Times"/>
          <w:sz w:val="20"/>
          <w:lang w:val="fr-FR" w:eastAsia="zh-CN"/>
        </w:rPr>
        <w:t xml:space="preserve">the </w:t>
      </w:r>
      <w:r w:rsidR="0073671E">
        <w:rPr>
          <w:rFonts w:ascii="Times" w:eastAsia="宋体" w:hAnsi="Times"/>
          <w:sz w:val="20"/>
          <w:lang w:val="fr-FR" w:eastAsia="zh-CN"/>
        </w:rPr>
        <w:t xml:space="preserve">link performance, the code rate should be </w:t>
      </w:r>
      <w:r w:rsidR="00797473">
        <w:rPr>
          <w:rFonts w:ascii="Times" w:eastAsia="宋体" w:hAnsi="Times"/>
          <w:sz w:val="20"/>
          <w:lang w:val="fr-FR" w:eastAsia="zh-CN"/>
        </w:rPr>
        <w:t xml:space="preserve">kept at an </w:t>
      </w:r>
      <w:r w:rsidR="00797473" w:rsidRPr="00797473">
        <w:rPr>
          <w:rFonts w:ascii="Times" w:eastAsia="宋体" w:hAnsi="Times"/>
          <w:sz w:val="20"/>
          <w:lang w:val="fr-FR" w:eastAsia="zh-CN"/>
        </w:rPr>
        <w:t>appropriate</w:t>
      </w:r>
      <w:r w:rsidR="00797473">
        <w:rPr>
          <w:rFonts w:ascii="Times" w:eastAsia="宋体" w:hAnsi="Times"/>
          <w:sz w:val="20"/>
          <w:lang w:val="fr-FR" w:eastAsia="zh-CN"/>
        </w:rPr>
        <w:t xml:space="preserve"> level. So configurable number of PRB</w:t>
      </w:r>
      <w:r w:rsidR="00462DCE">
        <w:rPr>
          <w:rFonts w:ascii="Times" w:eastAsia="宋体" w:hAnsi="Times"/>
          <w:sz w:val="20"/>
          <w:lang w:val="fr-FR" w:eastAsia="zh-CN"/>
        </w:rPr>
        <w:t>s</w:t>
      </w:r>
      <w:r w:rsidR="00797473">
        <w:rPr>
          <w:rFonts w:ascii="Times" w:eastAsia="宋体" w:hAnsi="Times"/>
          <w:sz w:val="20"/>
          <w:lang w:val="fr-FR" w:eastAsia="zh-CN"/>
        </w:rPr>
        <w:t xml:space="preserve"> should be supported for short PUCCH with more than 2-bit UCI. The detail</w:t>
      </w:r>
      <w:r w:rsidR="002A2AAA">
        <w:rPr>
          <w:rFonts w:ascii="Times" w:eastAsia="宋体" w:hAnsi="Times"/>
          <w:sz w:val="20"/>
          <w:lang w:val="fr-FR" w:eastAsia="zh-CN"/>
        </w:rPr>
        <w:t xml:space="preserve">s </w:t>
      </w:r>
      <w:r w:rsidR="00797473">
        <w:rPr>
          <w:rFonts w:ascii="Times" w:eastAsia="宋体" w:hAnsi="Times"/>
          <w:sz w:val="20"/>
          <w:lang w:val="fr-FR" w:eastAsia="zh-CN"/>
        </w:rPr>
        <w:t xml:space="preserve">can be similar </w:t>
      </w:r>
      <w:r w:rsidR="002A2AAA">
        <w:rPr>
          <w:rFonts w:ascii="Times" w:eastAsia="宋体" w:hAnsi="Times"/>
          <w:sz w:val="20"/>
          <w:lang w:val="fr-FR" w:eastAsia="zh-CN"/>
        </w:rPr>
        <w:t>with</w:t>
      </w:r>
      <w:r w:rsidR="00797473">
        <w:rPr>
          <w:rFonts w:ascii="Times" w:eastAsia="宋体" w:hAnsi="Times"/>
          <w:sz w:val="20"/>
          <w:lang w:val="fr-FR" w:eastAsia="zh-CN"/>
        </w:rPr>
        <w:t xml:space="preserve"> that of LTE PUCCH format 4. That is, a code rate and two different resources are configured </w:t>
      </w:r>
      <w:r w:rsidR="002A2AAA">
        <w:rPr>
          <w:rFonts w:ascii="Times" w:eastAsia="宋体" w:hAnsi="Times"/>
          <w:sz w:val="20"/>
          <w:lang w:val="fr-FR" w:eastAsia="zh-CN"/>
        </w:rPr>
        <w:t xml:space="preserve">by </w:t>
      </w:r>
      <w:r w:rsidR="00797473">
        <w:rPr>
          <w:rFonts w:ascii="Times" w:eastAsia="宋体" w:hAnsi="Times"/>
          <w:sz w:val="20"/>
          <w:lang w:val="fr-FR" w:eastAsia="zh-CN"/>
        </w:rPr>
        <w:t>high layer signalling</w:t>
      </w:r>
      <w:r w:rsidR="002A2AAA">
        <w:rPr>
          <w:rFonts w:ascii="Times" w:eastAsia="宋体" w:hAnsi="Times"/>
          <w:sz w:val="20"/>
          <w:lang w:val="fr-FR" w:eastAsia="zh-CN"/>
        </w:rPr>
        <w:t>s</w:t>
      </w:r>
      <w:r w:rsidR="00797473">
        <w:rPr>
          <w:rFonts w:ascii="Times" w:eastAsia="宋体" w:hAnsi="Times"/>
          <w:sz w:val="20"/>
          <w:lang w:val="fr-FR" w:eastAsia="zh-CN"/>
        </w:rPr>
        <w:t xml:space="preserve">, </w:t>
      </w:r>
      <w:r w:rsidR="002A2AAA">
        <w:rPr>
          <w:rFonts w:ascii="Times" w:eastAsia="宋体" w:hAnsi="Times"/>
          <w:sz w:val="20"/>
          <w:lang w:val="fr-FR" w:eastAsia="zh-CN"/>
        </w:rPr>
        <w:t xml:space="preserve">and </w:t>
      </w:r>
      <w:r w:rsidR="00797473">
        <w:rPr>
          <w:rFonts w:ascii="Times" w:eastAsia="宋体" w:hAnsi="Times"/>
          <w:sz w:val="20"/>
          <w:lang w:val="fr-FR" w:eastAsia="zh-CN"/>
        </w:rPr>
        <w:t xml:space="preserve">UE </w:t>
      </w:r>
      <w:r w:rsidR="002A2AAA">
        <w:rPr>
          <w:rFonts w:ascii="Times" w:eastAsia="宋体" w:hAnsi="Times"/>
          <w:sz w:val="20"/>
          <w:lang w:val="fr-FR" w:eastAsia="zh-CN"/>
        </w:rPr>
        <w:t>will select</w:t>
      </w:r>
      <w:r w:rsidR="00797473">
        <w:rPr>
          <w:rFonts w:ascii="Times" w:eastAsia="宋体" w:hAnsi="Times"/>
          <w:sz w:val="20"/>
          <w:lang w:val="fr-FR" w:eastAsia="zh-CN"/>
        </w:rPr>
        <w:t xml:space="preserve"> one resource according to </w:t>
      </w:r>
      <w:r w:rsidR="00331476">
        <w:rPr>
          <w:rFonts w:ascii="Times" w:eastAsia="宋体" w:hAnsi="Times"/>
          <w:sz w:val="20"/>
          <w:lang w:val="fr-FR" w:eastAsia="zh-CN"/>
        </w:rPr>
        <w:t xml:space="preserve">its </w:t>
      </w:r>
      <w:r w:rsidR="00797473">
        <w:rPr>
          <w:rFonts w:ascii="Times" w:eastAsia="宋体" w:hAnsi="Times"/>
          <w:sz w:val="20"/>
          <w:lang w:val="fr-FR" w:eastAsia="zh-CN"/>
        </w:rPr>
        <w:t>UCI payload</w:t>
      </w:r>
      <w:r w:rsidR="00462DCE">
        <w:rPr>
          <w:rFonts w:ascii="Times" w:eastAsia="宋体" w:hAnsi="Times"/>
          <w:sz w:val="20"/>
          <w:lang w:val="fr-FR" w:eastAsia="zh-CN"/>
        </w:rPr>
        <w:t xml:space="preserve"> and the configured code rate value</w:t>
      </w:r>
      <w:r w:rsidR="00797473">
        <w:rPr>
          <w:rFonts w:ascii="Times" w:eastAsia="宋体" w:hAnsi="Times"/>
          <w:sz w:val="20"/>
          <w:lang w:val="fr-FR" w:eastAsia="zh-CN"/>
        </w:rPr>
        <w:t>.</w:t>
      </w:r>
    </w:p>
    <w:p w14:paraId="16D02135" w14:textId="2A5743DD" w:rsidR="00E5619D" w:rsidRPr="008F1B1A" w:rsidRDefault="00E5619D" w:rsidP="009640A2">
      <w:pPr>
        <w:spacing w:after="120"/>
        <w:jc w:val="both"/>
        <w:rPr>
          <w:rFonts w:ascii="Times" w:eastAsia="宋体" w:hAnsi="Times"/>
          <w:b/>
          <w:sz w:val="20"/>
          <w:lang w:val="fr-FR" w:eastAsia="zh-CN"/>
        </w:rPr>
      </w:pPr>
      <w:r w:rsidRPr="00401D91">
        <w:rPr>
          <w:rFonts w:ascii="Times" w:eastAsia="宋体" w:hAnsi="Times"/>
          <w:b/>
          <w:sz w:val="20"/>
          <w:lang w:val="fr-FR" w:eastAsia="zh-CN"/>
        </w:rPr>
        <w:t>Proposal</w:t>
      </w:r>
      <w:r>
        <w:rPr>
          <w:rFonts w:ascii="Times" w:eastAsia="宋体" w:hAnsi="Times"/>
          <w:b/>
          <w:sz w:val="20"/>
          <w:lang w:val="fr-FR" w:eastAsia="zh-CN"/>
        </w:rPr>
        <w:t xml:space="preserve"> 2</w:t>
      </w:r>
      <w:r w:rsidRPr="00401D91">
        <w:rPr>
          <w:rFonts w:ascii="Times" w:eastAsia="宋体" w:hAnsi="Times"/>
          <w:b/>
          <w:sz w:val="20"/>
          <w:lang w:val="fr-FR" w:eastAsia="zh-CN"/>
        </w:rPr>
        <w:t xml:space="preserve">: </w:t>
      </w:r>
      <w:r>
        <w:rPr>
          <w:rFonts w:ascii="Times" w:eastAsia="宋体" w:hAnsi="Times"/>
          <w:b/>
          <w:sz w:val="20"/>
          <w:lang w:val="fr-FR" w:eastAsia="zh-CN"/>
        </w:rPr>
        <w:t xml:space="preserve">The PRB allocation </w:t>
      </w:r>
      <w:r w:rsidRPr="00E5619D">
        <w:rPr>
          <w:rFonts w:ascii="Times" w:eastAsia="宋体" w:hAnsi="Times"/>
          <w:b/>
          <w:sz w:val="20"/>
          <w:lang w:val="fr-FR" w:eastAsia="zh-CN"/>
        </w:rPr>
        <w:t>mechanism</w:t>
      </w:r>
      <w:r>
        <w:rPr>
          <w:rFonts w:ascii="Times" w:eastAsia="宋体" w:hAnsi="Times"/>
          <w:b/>
          <w:sz w:val="20"/>
          <w:lang w:val="fr-FR" w:eastAsia="zh-CN"/>
        </w:rPr>
        <w:t xml:space="preserve"> for LTE PUCCH format 4 can be reused for short PUCCH with more than 2-bit UCI.</w:t>
      </w:r>
    </w:p>
    <w:p w14:paraId="7642E968" w14:textId="22B3B4BB" w:rsidR="00DC005A" w:rsidRPr="008F1B1A" w:rsidRDefault="00DC005A" w:rsidP="009640A2">
      <w:pPr>
        <w:spacing w:after="120"/>
        <w:jc w:val="both"/>
        <w:rPr>
          <w:rFonts w:ascii="Times" w:eastAsia="宋体" w:hAnsi="Times"/>
          <w:b/>
          <w:sz w:val="20"/>
          <w:u w:val="single"/>
          <w:lang w:val="en-GB" w:eastAsia="zh-CN"/>
        </w:rPr>
      </w:pPr>
      <w:r w:rsidRPr="008F1B1A">
        <w:rPr>
          <w:rFonts w:ascii="Times" w:eastAsia="宋体" w:hAnsi="Times"/>
          <w:b/>
          <w:sz w:val="20"/>
          <w:u w:val="single"/>
          <w:lang w:val="en-GB" w:eastAsia="zh-CN"/>
        </w:rPr>
        <w:t>Position of short PUCCH within one slot</w:t>
      </w:r>
    </w:p>
    <w:p w14:paraId="4F436E56" w14:textId="4158AD18" w:rsidR="00204E19" w:rsidRDefault="000612FA" w:rsidP="009640A2">
      <w:pPr>
        <w:spacing w:after="120"/>
        <w:jc w:val="both"/>
        <w:rPr>
          <w:rFonts w:ascii="Times" w:eastAsia="宋体" w:hAnsi="Times"/>
          <w:sz w:val="20"/>
          <w:lang w:val="fr-FR" w:eastAsia="zh-CN"/>
        </w:rPr>
      </w:pPr>
      <w:r w:rsidRPr="008F1B1A">
        <w:rPr>
          <w:rFonts w:ascii="Times" w:eastAsia="宋体" w:hAnsi="Times"/>
          <w:sz w:val="20"/>
          <w:lang w:val="fr-FR" w:eastAsia="zh-CN"/>
        </w:rPr>
        <w:t xml:space="preserve">It’s agreed </w:t>
      </w:r>
      <w:r w:rsidR="00D62386">
        <w:rPr>
          <w:rFonts w:ascii="Times" w:eastAsia="宋体" w:hAnsi="Times"/>
          <w:sz w:val="20"/>
          <w:lang w:val="fr-FR" w:eastAsia="zh-CN"/>
        </w:rPr>
        <w:t xml:space="preserve">at RAN1 #86bis </w:t>
      </w:r>
      <w:r w:rsidR="000A518C" w:rsidRPr="009A6722">
        <w:rPr>
          <w:rFonts w:ascii="Times" w:eastAsia="宋体" w:hAnsi="Times"/>
          <w:sz w:val="20"/>
          <w:lang w:val="fr-FR" w:eastAsia="zh-CN"/>
        </w:rPr>
        <w:t xml:space="preserve">and </w:t>
      </w:r>
      <w:r w:rsidR="005868A7" w:rsidRPr="009A6722">
        <w:rPr>
          <w:rFonts w:ascii="Times" w:eastAsia="宋体" w:hAnsi="Times"/>
          <w:sz w:val="20"/>
          <w:lang w:val="fr-FR" w:eastAsia="zh-CN"/>
        </w:rPr>
        <w:t xml:space="preserve">ah-hoc #1 </w:t>
      </w:r>
      <w:r w:rsidR="00D62386" w:rsidRPr="009A6722">
        <w:rPr>
          <w:rFonts w:ascii="Times" w:eastAsia="宋体" w:hAnsi="Times"/>
          <w:sz w:val="20"/>
          <w:lang w:val="fr-FR" w:eastAsia="zh-CN"/>
        </w:rPr>
        <w:t>meeting</w:t>
      </w:r>
      <w:r w:rsidR="000A518C" w:rsidRPr="009A6722">
        <w:rPr>
          <w:rFonts w:ascii="Times" w:eastAsia="宋体" w:hAnsi="Times"/>
          <w:sz w:val="20"/>
          <w:lang w:val="fr-FR" w:eastAsia="zh-CN"/>
        </w:rPr>
        <w:t>s</w:t>
      </w:r>
      <w:r w:rsidR="00D62386" w:rsidRPr="009A6722">
        <w:rPr>
          <w:rFonts w:ascii="Times" w:eastAsia="宋体" w:hAnsi="Times"/>
          <w:sz w:val="20"/>
          <w:lang w:val="fr-FR" w:eastAsia="zh-CN"/>
        </w:rPr>
        <w:t xml:space="preserve"> </w:t>
      </w:r>
      <w:r w:rsidRPr="008F1B1A">
        <w:rPr>
          <w:rFonts w:ascii="Times" w:eastAsia="宋体" w:hAnsi="Times"/>
          <w:sz w:val="20"/>
          <w:lang w:val="fr-FR" w:eastAsia="zh-CN"/>
        </w:rPr>
        <w:t xml:space="preserve">that short PUCCH </w:t>
      </w:r>
      <w:r w:rsidR="00D62386" w:rsidRPr="009A6722">
        <w:rPr>
          <w:rFonts w:ascii="Times" w:eastAsia="宋体" w:hAnsi="Times"/>
          <w:sz w:val="20"/>
          <w:lang w:val="fr-FR" w:eastAsia="zh-CN"/>
        </w:rPr>
        <w:t>can be transmitted around the last transmitted UL symbol(s) of a slot</w:t>
      </w:r>
      <w:r w:rsidR="000A518C" w:rsidRPr="009A6722">
        <w:rPr>
          <w:rFonts w:ascii="Times" w:eastAsia="宋体" w:hAnsi="Times"/>
          <w:sz w:val="20"/>
          <w:lang w:val="fr-FR" w:eastAsia="zh-CN"/>
        </w:rPr>
        <w:t xml:space="preserve"> and no expicit potential gap at the end of the slot. </w:t>
      </w:r>
      <w:r w:rsidR="00EB516B" w:rsidRPr="009A6722">
        <w:rPr>
          <w:rFonts w:ascii="Times" w:eastAsia="宋体" w:hAnsi="Times"/>
          <w:sz w:val="20"/>
          <w:lang w:val="fr-FR" w:eastAsia="zh-CN"/>
        </w:rPr>
        <w:t>I</w:t>
      </w:r>
      <w:r w:rsidR="00EB516B">
        <w:rPr>
          <w:rFonts w:ascii="Times" w:eastAsia="宋体" w:hAnsi="Times"/>
          <w:sz w:val="20"/>
          <w:lang w:val="fr-FR" w:eastAsia="zh-CN"/>
        </w:rPr>
        <w:t xml:space="preserve">n our view, short PUCCH </w:t>
      </w:r>
      <w:r w:rsidR="000A518C">
        <w:rPr>
          <w:rFonts w:ascii="Times" w:eastAsia="宋体" w:hAnsi="Times"/>
          <w:sz w:val="20"/>
          <w:lang w:val="fr-FR" w:eastAsia="zh-CN"/>
        </w:rPr>
        <w:t>is</w:t>
      </w:r>
      <w:r w:rsidR="00EB516B">
        <w:rPr>
          <w:rFonts w:ascii="Times" w:eastAsia="宋体" w:hAnsi="Times"/>
          <w:sz w:val="20"/>
          <w:lang w:val="fr-FR" w:eastAsia="zh-CN"/>
        </w:rPr>
        <w:t xml:space="preserve"> designed for faster RTT which should have more chance to transmit rather than limited at a given position</w:t>
      </w:r>
      <w:r w:rsidR="000A518C">
        <w:rPr>
          <w:rFonts w:ascii="Times" w:eastAsia="宋体" w:hAnsi="Times"/>
          <w:sz w:val="20"/>
          <w:lang w:val="fr-FR" w:eastAsia="zh-CN"/>
        </w:rPr>
        <w:t xml:space="preserve"> of a slot,</w:t>
      </w:r>
      <w:r w:rsidR="00EB516B">
        <w:rPr>
          <w:rFonts w:ascii="Times" w:eastAsia="宋体" w:hAnsi="Times"/>
          <w:sz w:val="20"/>
          <w:lang w:val="fr-FR" w:eastAsia="zh-CN"/>
        </w:rPr>
        <w:t xml:space="preserve"> especifically for the service of URLLC</w:t>
      </w:r>
      <w:r w:rsidR="000A518C">
        <w:rPr>
          <w:rFonts w:ascii="Times" w:eastAsia="宋体" w:hAnsi="Times"/>
          <w:sz w:val="20"/>
          <w:lang w:val="fr-FR" w:eastAsia="zh-CN"/>
        </w:rPr>
        <w:t xml:space="preserve">. What’more, for FDD symstem, </w:t>
      </w:r>
      <w:r w:rsidR="0021171A">
        <w:rPr>
          <w:rFonts w:ascii="Times" w:eastAsia="宋体" w:hAnsi="Times"/>
          <w:sz w:val="20"/>
          <w:lang w:val="fr-FR" w:eastAsia="zh-CN"/>
        </w:rPr>
        <w:t xml:space="preserve">there is no need to limit uplink transmission. Therefore, at least for URLLC </w:t>
      </w:r>
      <w:r w:rsidR="00AA1082">
        <w:rPr>
          <w:rFonts w:ascii="Times" w:eastAsia="宋体" w:hAnsi="Times"/>
          <w:sz w:val="20"/>
          <w:lang w:val="fr-FR" w:eastAsia="zh-CN"/>
        </w:rPr>
        <w:t xml:space="preserve">service </w:t>
      </w:r>
      <w:r w:rsidR="0021171A">
        <w:rPr>
          <w:rFonts w:ascii="Times" w:eastAsia="宋体" w:hAnsi="Times"/>
          <w:sz w:val="20"/>
          <w:lang w:val="fr-FR" w:eastAsia="zh-CN"/>
        </w:rPr>
        <w:t xml:space="preserve">and FDD system, short PUCCH transmitted at any UL symbol of </w:t>
      </w:r>
      <w:r w:rsidR="0072337C">
        <w:rPr>
          <w:rFonts w:ascii="Times" w:eastAsia="宋体" w:hAnsi="Times"/>
          <w:sz w:val="20"/>
          <w:lang w:val="fr-FR" w:eastAsia="zh-CN"/>
        </w:rPr>
        <w:t xml:space="preserve">a </w:t>
      </w:r>
      <w:r w:rsidR="0021171A">
        <w:rPr>
          <w:rFonts w:ascii="Times" w:eastAsia="宋体" w:hAnsi="Times"/>
          <w:sz w:val="20"/>
          <w:lang w:val="fr-FR" w:eastAsia="zh-CN"/>
        </w:rPr>
        <w:t>slot should be supported.</w:t>
      </w:r>
      <w:r w:rsidR="00E5619D">
        <w:rPr>
          <w:rFonts w:ascii="Times" w:eastAsia="宋体" w:hAnsi="Times"/>
          <w:sz w:val="20"/>
          <w:lang w:val="fr-FR" w:eastAsia="zh-CN"/>
        </w:rPr>
        <w:t xml:space="preserve"> If so, it’s likely that short PUCCH and long PUCCH will be collided</w:t>
      </w:r>
      <w:r w:rsidR="00BB4645">
        <w:rPr>
          <w:rFonts w:ascii="Times" w:eastAsia="宋体" w:hAnsi="Times"/>
          <w:sz w:val="20"/>
          <w:lang w:val="fr-FR" w:eastAsia="zh-CN"/>
        </w:rPr>
        <w:t xml:space="preserve"> at the same time. In addition to FDM between short and long PUCCH, </w:t>
      </w:r>
      <w:r w:rsidR="0072337C">
        <w:rPr>
          <w:rFonts w:ascii="Times" w:eastAsia="宋体" w:hAnsi="Times"/>
          <w:sz w:val="20"/>
          <w:lang w:val="fr-FR" w:eastAsia="zh-CN"/>
        </w:rPr>
        <w:t>PUCCH in comb structure</w:t>
      </w:r>
      <w:r w:rsidR="0072337C" w:rsidRPr="0072337C">
        <w:rPr>
          <w:rFonts w:ascii="Times" w:eastAsia="宋体" w:hAnsi="Times"/>
          <w:sz w:val="20"/>
          <w:lang w:val="fr-FR" w:eastAsia="zh-CN"/>
        </w:rPr>
        <w:t xml:space="preserve"> provide</w:t>
      </w:r>
      <w:r w:rsidR="0072337C">
        <w:rPr>
          <w:rFonts w:ascii="Times" w:eastAsia="宋体" w:hAnsi="Times"/>
          <w:sz w:val="20"/>
          <w:lang w:val="fr-FR" w:eastAsia="zh-CN"/>
        </w:rPr>
        <w:t>d in [2] can be considered to deal with this issue.</w:t>
      </w:r>
    </w:p>
    <w:p w14:paraId="3C9C6ABB" w14:textId="0F05B6AA" w:rsidR="0072337C" w:rsidRPr="0072337C" w:rsidRDefault="0072337C" w:rsidP="009640A2">
      <w:pPr>
        <w:spacing w:after="120"/>
        <w:jc w:val="both"/>
        <w:rPr>
          <w:rFonts w:ascii="Times" w:eastAsia="宋体" w:hAnsi="Times"/>
          <w:b/>
          <w:sz w:val="20"/>
          <w:lang w:val="fr-FR" w:eastAsia="zh-CN"/>
        </w:rPr>
      </w:pPr>
      <w:bookmarkStart w:id="6" w:name="OLE_LINK8"/>
      <w:r w:rsidRPr="00401D91">
        <w:rPr>
          <w:rFonts w:ascii="Times" w:eastAsia="宋体" w:hAnsi="Times"/>
          <w:b/>
          <w:sz w:val="20"/>
          <w:lang w:val="fr-FR" w:eastAsia="zh-CN"/>
        </w:rPr>
        <w:t>Proposal</w:t>
      </w:r>
      <w:r>
        <w:rPr>
          <w:rFonts w:ascii="Times" w:eastAsia="宋体" w:hAnsi="Times"/>
          <w:b/>
          <w:sz w:val="20"/>
          <w:lang w:val="fr-FR" w:eastAsia="zh-CN"/>
        </w:rPr>
        <w:t xml:space="preserve"> </w:t>
      </w:r>
      <w:r w:rsidR="009D0C47">
        <w:rPr>
          <w:rFonts w:ascii="Times" w:eastAsia="宋体" w:hAnsi="Times"/>
          <w:b/>
          <w:sz w:val="20"/>
          <w:lang w:val="fr-FR" w:eastAsia="zh-CN"/>
        </w:rPr>
        <w:t>3</w:t>
      </w:r>
      <w:r w:rsidRPr="00401D91">
        <w:rPr>
          <w:rFonts w:ascii="Times" w:eastAsia="宋体" w:hAnsi="Times"/>
          <w:b/>
          <w:sz w:val="20"/>
          <w:lang w:val="fr-FR" w:eastAsia="zh-CN"/>
        </w:rPr>
        <w:t xml:space="preserve">: </w:t>
      </w:r>
      <w:r>
        <w:rPr>
          <w:rFonts w:ascii="Times" w:eastAsia="宋体" w:hAnsi="Times"/>
          <w:b/>
          <w:sz w:val="20"/>
          <w:lang w:val="fr-FR" w:eastAsia="zh-CN"/>
        </w:rPr>
        <w:t>A</w:t>
      </w:r>
      <w:r w:rsidRPr="0072337C">
        <w:rPr>
          <w:rFonts w:ascii="Times" w:eastAsia="宋体" w:hAnsi="Times"/>
          <w:b/>
          <w:sz w:val="20"/>
          <w:lang w:val="fr-FR" w:eastAsia="zh-CN"/>
        </w:rPr>
        <w:t xml:space="preserve">t least for URLLC service and FDD system, short PUCCH transmitted at any UL symbol of </w:t>
      </w:r>
      <w:r>
        <w:rPr>
          <w:rFonts w:ascii="Times" w:eastAsia="宋体" w:hAnsi="Times"/>
          <w:b/>
          <w:sz w:val="20"/>
          <w:lang w:val="fr-FR" w:eastAsia="zh-CN"/>
        </w:rPr>
        <w:t xml:space="preserve">a </w:t>
      </w:r>
      <w:r w:rsidRPr="0072337C">
        <w:rPr>
          <w:rFonts w:ascii="Times" w:eastAsia="宋体" w:hAnsi="Times"/>
          <w:b/>
          <w:sz w:val="20"/>
          <w:lang w:val="fr-FR" w:eastAsia="zh-CN"/>
        </w:rPr>
        <w:t>slot should be supported.</w:t>
      </w:r>
    </w:p>
    <w:bookmarkEnd w:id="6"/>
    <w:p w14:paraId="4808139C" w14:textId="77777777" w:rsidR="009A5810" w:rsidRDefault="00845037" w:rsidP="00837B4A">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Conclusion</w:t>
      </w:r>
    </w:p>
    <w:p w14:paraId="78E51093" w14:textId="77777777" w:rsidR="008B72F1" w:rsidRDefault="008B72F1" w:rsidP="00F34999">
      <w:pPr>
        <w:spacing w:after="120"/>
        <w:jc w:val="both"/>
        <w:rPr>
          <w:rFonts w:ascii="Times" w:eastAsia="宋体" w:hAnsi="Times"/>
          <w:sz w:val="20"/>
          <w:lang w:val="fr-FR" w:eastAsia="zh-CN"/>
        </w:rPr>
      </w:pPr>
      <w:r w:rsidRPr="008B72F1">
        <w:rPr>
          <w:rFonts w:ascii="Times" w:eastAsia="宋体" w:hAnsi="Times"/>
          <w:sz w:val="20"/>
          <w:lang w:val="fr-FR" w:eastAsia="zh-CN"/>
        </w:rPr>
        <w:t xml:space="preserve">This contribution discusses some considerations on </w:t>
      </w:r>
      <w:r w:rsidR="002B6375">
        <w:rPr>
          <w:rFonts w:ascii="Times" w:eastAsia="宋体" w:hAnsi="Times"/>
          <w:sz w:val="20"/>
          <w:lang w:val="fr-FR" w:eastAsia="zh-CN"/>
        </w:rPr>
        <w:t xml:space="preserve">structure </w:t>
      </w:r>
      <w:r w:rsidRPr="008B72F1">
        <w:rPr>
          <w:rFonts w:ascii="Times" w:eastAsia="宋体" w:hAnsi="Times"/>
          <w:sz w:val="20"/>
          <w:lang w:val="fr-FR" w:eastAsia="zh-CN"/>
        </w:rPr>
        <w:t xml:space="preserve">design for </w:t>
      </w:r>
      <w:r w:rsidR="00AB05CC">
        <w:rPr>
          <w:rFonts w:ascii="Times" w:eastAsia="宋体" w:hAnsi="Times"/>
          <w:sz w:val="20"/>
          <w:lang w:val="fr-FR" w:eastAsia="zh-CN"/>
        </w:rPr>
        <w:t>short</w:t>
      </w:r>
      <w:r w:rsidR="002B6375">
        <w:rPr>
          <w:rFonts w:ascii="Times" w:eastAsia="宋体" w:hAnsi="Times"/>
          <w:sz w:val="20"/>
          <w:lang w:val="fr-FR" w:eastAsia="zh-CN"/>
        </w:rPr>
        <w:t xml:space="preserve"> </w:t>
      </w:r>
      <w:r>
        <w:rPr>
          <w:rFonts w:ascii="Times" w:eastAsia="宋体" w:hAnsi="Times"/>
          <w:sz w:val="20"/>
          <w:lang w:val="fr-FR" w:eastAsia="zh-CN"/>
        </w:rPr>
        <w:t>NR-P</w:t>
      </w:r>
      <w:r w:rsidR="002B6375">
        <w:rPr>
          <w:rFonts w:ascii="Times" w:eastAsia="宋体" w:hAnsi="Times"/>
          <w:sz w:val="20"/>
          <w:lang w:val="fr-FR" w:eastAsia="zh-CN"/>
        </w:rPr>
        <w:t>U</w:t>
      </w:r>
      <w:r>
        <w:rPr>
          <w:rFonts w:ascii="Times" w:eastAsia="宋体" w:hAnsi="Times"/>
          <w:sz w:val="20"/>
          <w:lang w:val="fr-FR" w:eastAsia="zh-CN"/>
        </w:rPr>
        <w:t>CCH</w:t>
      </w:r>
      <w:r w:rsidR="002B6375">
        <w:rPr>
          <w:rFonts w:ascii="Times" w:eastAsia="宋体" w:hAnsi="Times"/>
          <w:sz w:val="20"/>
          <w:lang w:val="fr-FR" w:eastAsia="zh-CN"/>
        </w:rPr>
        <w:t xml:space="preserve"> with </w:t>
      </w:r>
      <w:r w:rsidR="00AB05CC">
        <w:rPr>
          <w:rFonts w:ascii="Times" w:eastAsia="宋体" w:hAnsi="Times"/>
          <w:sz w:val="20"/>
          <w:lang w:val="fr-FR" w:eastAsia="zh-CN"/>
        </w:rPr>
        <w:t xml:space="preserve">more than 2-bit </w:t>
      </w:r>
      <w:r w:rsidR="002B6375">
        <w:rPr>
          <w:rFonts w:ascii="Times" w:eastAsia="宋体" w:hAnsi="Times"/>
          <w:sz w:val="20"/>
          <w:lang w:val="fr-FR" w:eastAsia="zh-CN"/>
        </w:rPr>
        <w:t>UCI</w:t>
      </w:r>
      <w:r w:rsidR="00684F53">
        <w:rPr>
          <w:rFonts w:ascii="Times" w:eastAsia="宋体" w:hAnsi="Times"/>
          <w:sz w:val="20"/>
          <w:lang w:val="fr-FR" w:eastAsia="zh-CN"/>
        </w:rPr>
        <w:t>.</w:t>
      </w:r>
      <w:r w:rsidRPr="008B72F1">
        <w:rPr>
          <w:rFonts w:ascii="Times" w:eastAsia="宋体" w:hAnsi="Times"/>
          <w:sz w:val="20"/>
          <w:lang w:val="fr-FR" w:eastAsia="zh-CN"/>
        </w:rPr>
        <w:t xml:space="preserve"> In summ</w:t>
      </w:r>
      <w:r w:rsidR="00E21290">
        <w:rPr>
          <w:rFonts w:ascii="Times" w:eastAsia="宋体" w:hAnsi="Times"/>
          <w:sz w:val="20"/>
          <w:lang w:val="fr-FR" w:eastAsia="zh-CN"/>
        </w:rPr>
        <w:t xml:space="preserve">ary, </w:t>
      </w:r>
      <w:r w:rsidR="00AB05CC">
        <w:rPr>
          <w:rFonts w:ascii="Times" w:eastAsia="宋体" w:hAnsi="Times"/>
          <w:sz w:val="20"/>
          <w:lang w:val="fr-FR" w:eastAsia="zh-CN"/>
        </w:rPr>
        <w:t>o</w:t>
      </w:r>
      <w:r w:rsidR="00AB05CC" w:rsidRPr="00AB05CC">
        <w:rPr>
          <w:rFonts w:ascii="Times" w:eastAsia="宋体" w:hAnsi="Times"/>
          <w:sz w:val="20"/>
          <w:lang w:val="fr-FR" w:eastAsia="zh-CN"/>
        </w:rPr>
        <w:t xml:space="preserve">bservations </w:t>
      </w:r>
      <w:r w:rsidR="00AB05CC">
        <w:rPr>
          <w:rFonts w:ascii="Times" w:eastAsia="宋体" w:hAnsi="Times"/>
          <w:sz w:val="20"/>
          <w:lang w:val="fr-FR" w:eastAsia="zh-CN"/>
        </w:rPr>
        <w:t xml:space="preserve">and </w:t>
      </w:r>
      <w:r w:rsidRPr="008B72F1">
        <w:rPr>
          <w:rFonts w:ascii="Times" w:eastAsia="宋体" w:hAnsi="Times"/>
          <w:sz w:val="20"/>
          <w:lang w:val="fr-FR" w:eastAsia="zh-CN"/>
        </w:rPr>
        <w:t>proposals are made as follows:</w:t>
      </w:r>
    </w:p>
    <w:p w14:paraId="5D44CA1E" w14:textId="10B31956" w:rsidR="004B660A" w:rsidRDefault="004B660A">
      <w:pPr>
        <w:spacing w:after="120"/>
        <w:jc w:val="both"/>
        <w:rPr>
          <w:rFonts w:ascii="Times" w:eastAsia="宋体" w:hAnsi="Times"/>
          <w:sz w:val="20"/>
          <w:lang w:val="fr-FR" w:eastAsia="zh-CN"/>
        </w:rPr>
      </w:pPr>
      <w:r w:rsidRPr="0012174F">
        <w:rPr>
          <w:rFonts w:ascii="Times" w:eastAsia="宋体" w:hAnsi="Times"/>
          <w:b/>
          <w:sz w:val="20"/>
          <w:lang w:val="fr-FR" w:eastAsia="zh-CN"/>
        </w:rPr>
        <w:t>Observation</w:t>
      </w:r>
      <w:r w:rsidRPr="0012174F">
        <w:rPr>
          <w:rFonts w:ascii="Times" w:eastAsia="宋体" w:hAnsi="Times" w:hint="eastAsia"/>
          <w:b/>
          <w:sz w:val="20"/>
          <w:lang w:val="fr-FR" w:eastAsia="zh-CN"/>
        </w:rPr>
        <w:t>:</w:t>
      </w:r>
      <w:r w:rsidRPr="0012174F">
        <w:rPr>
          <w:rFonts w:ascii="Times" w:eastAsia="宋体" w:hAnsi="Times"/>
          <w:b/>
          <w:sz w:val="20"/>
          <w:lang w:val="fr-FR" w:eastAsia="zh-CN"/>
        </w:rPr>
        <w:t xml:space="preserve"> </w:t>
      </w:r>
      <w:r w:rsidRPr="00401D91">
        <w:rPr>
          <w:rFonts w:ascii="Times" w:eastAsia="宋体" w:hAnsi="Times"/>
          <w:sz w:val="20"/>
          <w:lang w:val="fr-FR" w:eastAsia="zh-CN"/>
        </w:rPr>
        <w:t xml:space="preserve">For short PUCCH with more than 2bit, IFDMA structure PUCCH have similar or silghtly worse BER performance than consecutive mapped PUCCH. </w:t>
      </w:r>
    </w:p>
    <w:p w14:paraId="7B483759" w14:textId="3B5B9412" w:rsidR="004B660A" w:rsidRDefault="004B660A" w:rsidP="004B660A">
      <w:pPr>
        <w:spacing w:after="120"/>
        <w:jc w:val="both"/>
        <w:rPr>
          <w:rFonts w:ascii="Times" w:eastAsia="宋体" w:hAnsi="Times"/>
          <w:sz w:val="20"/>
          <w:lang w:val="fr-FR" w:eastAsia="zh-CN"/>
        </w:rPr>
      </w:pPr>
      <w:r w:rsidRPr="0012174F">
        <w:rPr>
          <w:rFonts w:ascii="Times" w:eastAsia="宋体" w:hAnsi="Times"/>
          <w:b/>
          <w:sz w:val="20"/>
          <w:lang w:val="fr-FR" w:eastAsia="zh-CN"/>
        </w:rPr>
        <w:t>Proposal</w:t>
      </w:r>
      <w:r w:rsidR="003A7FEB">
        <w:rPr>
          <w:rFonts w:ascii="Times" w:eastAsia="宋体" w:hAnsi="Times"/>
          <w:b/>
          <w:sz w:val="20"/>
          <w:lang w:val="fr-FR" w:eastAsia="zh-CN"/>
        </w:rPr>
        <w:t xml:space="preserve"> 1</w:t>
      </w:r>
      <w:r w:rsidRPr="0012174F">
        <w:rPr>
          <w:rFonts w:ascii="Times" w:eastAsia="宋体" w:hAnsi="Times"/>
          <w:b/>
          <w:sz w:val="20"/>
          <w:lang w:val="fr-FR" w:eastAsia="zh-CN"/>
        </w:rPr>
        <w:t xml:space="preserve">: </w:t>
      </w:r>
      <w:r w:rsidRPr="00401D91">
        <w:rPr>
          <w:rFonts w:ascii="Times" w:eastAsia="宋体" w:hAnsi="Times"/>
          <w:sz w:val="20"/>
          <w:lang w:val="fr-FR" w:eastAsia="zh-CN"/>
        </w:rPr>
        <w:t>In order to multipex different PUCCH or PUCCH and SRS, IFDMA like PUCCH should be consiered</w:t>
      </w:r>
      <w:r>
        <w:rPr>
          <w:rFonts w:ascii="Times" w:eastAsia="宋体" w:hAnsi="Times"/>
          <w:sz w:val="20"/>
          <w:lang w:val="fr-FR" w:eastAsia="zh-CN"/>
        </w:rPr>
        <w:t>.</w:t>
      </w:r>
      <w:r w:rsidRPr="00401D91" w:rsidDel="009640A2">
        <w:rPr>
          <w:rFonts w:ascii="Times" w:eastAsia="宋体" w:hAnsi="Times"/>
          <w:sz w:val="20"/>
          <w:lang w:val="fr-FR" w:eastAsia="zh-CN"/>
        </w:rPr>
        <w:t xml:space="preserve"> </w:t>
      </w:r>
    </w:p>
    <w:p w14:paraId="0694EA13" w14:textId="77777777" w:rsidR="006522C1" w:rsidRPr="008F1B1A" w:rsidRDefault="006522C1" w:rsidP="006522C1">
      <w:pPr>
        <w:spacing w:after="120"/>
        <w:jc w:val="both"/>
        <w:rPr>
          <w:rFonts w:ascii="Times" w:eastAsia="宋体" w:hAnsi="Times"/>
          <w:sz w:val="20"/>
          <w:lang w:val="fr-FR" w:eastAsia="zh-CN"/>
        </w:rPr>
      </w:pPr>
      <w:r w:rsidRPr="00401D91">
        <w:rPr>
          <w:rFonts w:ascii="Times" w:eastAsia="宋体" w:hAnsi="Times"/>
          <w:b/>
          <w:sz w:val="20"/>
          <w:lang w:val="fr-FR" w:eastAsia="zh-CN"/>
        </w:rPr>
        <w:t>Proposal</w:t>
      </w:r>
      <w:r>
        <w:rPr>
          <w:rFonts w:ascii="Times" w:eastAsia="宋体" w:hAnsi="Times"/>
          <w:b/>
          <w:sz w:val="20"/>
          <w:lang w:val="fr-FR" w:eastAsia="zh-CN"/>
        </w:rPr>
        <w:t xml:space="preserve"> 2</w:t>
      </w:r>
      <w:r w:rsidRPr="00401D91">
        <w:rPr>
          <w:rFonts w:ascii="Times" w:eastAsia="宋体" w:hAnsi="Times"/>
          <w:b/>
          <w:sz w:val="20"/>
          <w:lang w:val="fr-FR" w:eastAsia="zh-CN"/>
        </w:rPr>
        <w:t xml:space="preserve">: </w:t>
      </w:r>
      <w:r w:rsidRPr="008F1B1A">
        <w:rPr>
          <w:rFonts w:ascii="Times" w:eastAsia="宋体" w:hAnsi="Times"/>
          <w:sz w:val="20"/>
          <w:lang w:val="fr-FR" w:eastAsia="zh-CN"/>
        </w:rPr>
        <w:t>The PRB allocation mechanism for LTE PUCCH format 4 can be reused for short PUCCH with more than 2-bit UCI.</w:t>
      </w:r>
    </w:p>
    <w:p w14:paraId="11766888" w14:textId="2E633FB4" w:rsidR="006522C1" w:rsidRPr="008F1B1A" w:rsidRDefault="006522C1" w:rsidP="004B660A">
      <w:pPr>
        <w:spacing w:after="120"/>
        <w:jc w:val="both"/>
        <w:rPr>
          <w:rFonts w:ascii="Times" w:eastAsia="宋体" w:hAnsi="Times"/>
          <w:sz w:val="20"/>
          <w:lang w:val="fr-FR" w:eastAsia="zh-CN"/>
        </w:rPr>
      </w:pPr>
      <w:r w:rsidRPr="00401D91">
        <w:rPr>
          <w:rFonts w:ascii="Times" w:eastAsia="宋体" w:hAnsi="Times"/>
          <w:b/>
          <w:sz w:val="20"/>
          <w:lang w:val="fr-FR" w:eastAsia="zh-CN"/>
        </w:rPr>
        <w:t>Proposal</w:t>
      </w:r>
      <w:r>
        <w:rPr>
          <w:rFonts w:ascii="Times" w:eastAsia="宋体" w:hAnsi="Times"/>
          <w:b/>
          <w:sz w:val="20"/>
          <w:lang w:val="fr-FR" w:eastAsia="zh-CN"/>
        </w:rPr>
        <w:t xml:space="preserve"> 3</w:t>
      </w:r>
      <w:r w:rsidRPr="00401D91">
        <w:rPr>
          <w:rFonts w:ascii="Times" w:eastAsia="宋体" w:hAnsi="Times"/>
          <w:b/>
          <w:sz w:val="20"/>
          <w:lang w:val="fr-FR" w:eastAsia="zh-CN"/>
        </w:rPr>
        <w:t xml:space="preserve">: </w:t>
      </w:r>
      <w:r w:rsidRPr="008F1B1A">
        <w:rPr>
          <w:rFonts w:ascii="Times" w:eastAsia="宋体" w:hAnsi="Times"/>
          <w:sz w:val="20"/>
          <w:lang w:val="fr-FR" w:eastAsia="zh-CN"/>
        </w:rPr>
        <w:t>At least for URLLC service and FDD system, short PUCCH transmitted at any UL symbol of a slot should be supported.</w:t>
      </w:r>
    </w:p>
    <w:p w14:paraId="433ED857" w14:textId="77777777" w:rsidR="00845037" w:rsidRDefault="00845037" w:rsidP="00845037">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lastRenderedPageBreak/>
        <w:t>Reference</w:t>
      </w:r>
      <w:r w:rsidR="00750473">
        <w:rPr>
          <w:rFonts w:ascii="Arial" w:eastAsia="宋体" w:hAnsi="Arial" w:cs="Times New Roman" w:hint="eastAsia"/>
          <w:b w:val="0"/>
          <w:bCs w:val="0"/>
          <w:kern w:val="0"/>
          <w:sz w:val="36"/>
          <w:szCs w:val="20"/>
          <w:lang w:val="fr-FR" w:eastAsia="zh-CN"/>
        </w:rPr>
        <w:t>s</w:t>
      </w:r>
    </w:p>
    <w:p w14:paraId="5CFE652F" w14:textId="60333C3D" w:rsidR="000F364B" w:rsidRDefault="000F364B" w:rsidP="00B86A3B">
      <w:pPr>
        <w:pStyle w:val="a0"/>
        <w:numPr>
          <w:ilvl w:val="0"/>
          <w:numId w:val="6"/>
        </w:numPr>
        <w:rPr>
          <w:rFonts w:eastAsia="宋体"/>
          <w:lang w:eastAsia="zh-CN"/>
        </w:rPr>
      </w:pPr>
      <w:bookmarkStart w:id="7" w:name="_Ref473620807"/>
      <w:bookmarkEnd w:id="3"/>
      <w:bookmarkEnd w:id="4"/>
      <w:r>
        <w:rPr>
          <w:rFonts w:eastAsia="宋体" w:hint="eastAsia"/>
          <w:lang w:eastAsia="zh-CN"/>
        </w:rPr>
        <w:t>RAN WG1</w:t>
      </w:r>
      <w:r w:rsidR="00A20863">
        <w:rPr>
          <w:rFonts w:eastAsia="宋体"/>
          <w:lang w:eastAsia="zh-CN"/>
        </w:rPr>
        <w:t xml:space="preserve"> ah-hoc #3</w:t>
      </w:r>
      <w:r w:rsidR="00B474BF">
        <w:rPr>
          <w:rFonts w:eastAsia="宋体"/>
          <w:lang w:eastAsia="zh-CN"/>
        </w:rPr>
        <w:t xml:space="preserve"> </w:t>
      </w:r>
      <w:r>
        <w:rPr>
          <w:rFonts w:eastAsia="宋体" w:hint="eastAsia"/>
          <w:lang w:eastAsia="zh-CN"/>
        </w:rPr>
        <w:t>Chairman</w:t>
      </w:r>
      <w:r>
        <w:rPr>
          <w:rFonts w:eastAsia="宋体"/>
          <w:lang w:eastAsia="zh-CN"/>
        </w:rPr>
        <w:t>’</w:t>
      </w:r>
      <w:r>
        <w:rPr>
          <w:rFonts w:eastAsia="宋体" w:hint="eastAsia"/>
          <w:lang w:eastAsia="zh-CN"/>
        </w:rPr>
        <w:t>s Notes.</w:t>
      </w:r>
    </w:p>
    <w:p w14:paraId="267CA547" w14:textId="57779A53" w:rsidR="00A9060C" w:rsidRDefault="009A6722" w:rsidP="006C061D">
      <w:pPr>
        <w:pStyle w:val="a0"/>
        <w:numPr>
          <w:ilvl w:val="0"/>
          <w:numId w:val="6"/>
        </w:numPr>
        <w:rPr>
          <w:rFonts w:eastAsia="宋体"/>
          <w:lang w:eastAsia="zh-CN"/>
        </w:rPr>
      </w:pPr>
      <w:r w:rsidRPr="006C061D">
        <w:rPr>
          <w:rFonts w:eastAsia="宋体"/>
          <w:lang w:eastAsia="zh-CN"/>
        </w:rPr>
        <w:t>17</w:t>
      </w:r>
      <w:r w:rsidRPr="009A6722">
        <w:rPr>
          <w:rFonts w:eastAsia="宋体"/>
          <w:lang w:eastAsia="zh-CN"/>
        </w:rPr>
        <w:t>1</w:t>
      </w:r>
      <w:r>
        <w:rPr>
          <w:rFonts w:eastAsia="宋体"/>
          <w:lang w:eastAsia="zh-CN"/>
        </w:rPr>
        <w:t>7489</w:t>
      </w:r>
      <w:r w:rsidR="00A9060C">
        <w:rPr>
          <w:rFonts w:eastAsia="宋体"/>
          <w:lang w:eastAsia="zh-CN"/>
        </w:rPr>
        <w:t>,</w:t>
      </w:r>
      <w:r w:rsidR="00A9060C" w:rsidRPr="00A9060C">
        <w:rPr>
          <w:szCs w:val="22"/>
        </w:rPr>
        <w:t xml:space="preserve"> </w:t>
      </w:r>
      <w:r w:rsidR="00A9060C" w:rsidRPr="000F491D">
        <w:rPr>
          <w:szCs w:val="22"/>
        </w:rPr>
        <w:t>“</w:t>
      </w:r>
      <w:r w:rsidR="006C061D" w:rsidRPr="006C061D">
        <w:rPr>
          <w:szCs w:val="22"/>
        </w:rPr>
        <w:t>Design of short-PUCCH for UCI up to 2 bits</w:t>
      </w:r>
      <w:r w:rsidR="00A9060C">
        <w:rPr>
          <w:szCs w:val="22"/>
        </w:rPr>
        <w:t>,” vivo</w:t>
      </w:r>
      <w:r w:rsidR="00A9060C" w:rsidRPr="000F491D">
        <w:rPr>
          <w:szCs w:val="22"/>
        </w:rPr>
        <w:t>.</w:t>
      </w:r>
    </w:p>
    <w:bookmarkEnd w:id="7"/>
    <w:p w14:paraId="16DD492C" w14:textId="77777777" w:rsidR="00DC3FDB" w:rsidRDefault="008B66C9" w:rsidP="00DC3FDB">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 xml:space="preserve">Annex A. </w:t>
      </w:r>
      <w:r w:rsidR="00DC3FDB">
        <w:rPr>
          <w:rFonts w:ascii="Arial" w:eastAsia="宋体" w:hAnsi="Arial" w:cs="Times New Roman" w:hint="eastAsia"/>
          <w:b w:val="0"/>
          <w:bCs w:val="0"/>
          <w:kern w:val="0"/>
          <w:sz w:val="36"/>
          <w:szCs w:val="20"/>
          <w:lang w:val="fr-FR" w:eastAsia="zh-CN"/>
        </w:rPr>
        <w:t>Simulation assumptions</w:t>
      </w:r>
    </w:p>
    <w:p w14:paraId="424CCF30" w14:textId="77777777" w:rsidR="008B66C9" w:rsidRPr="008B66C9" w:rsidRDefault="008B66C9" w:rsidP="008B66C9">
      <w:pPr>
        <w:pStyle w:val="a0"/>
        <w:jc w:val="center"/>
        <w:rPr>
          <w:rFonts w:eastAsia="宋体"/>
          <w:color w:val="808080"/>
          <w:szCs w:val="20"/>
          <w:lang w:eastAsia="zh-CN"/>
        </w:rPr>
      </w:pPr>
      <w:r>
        <w:rPr>
          <w:rFonts w:eastAsia="宋体" w:hint="eastAsia"/>
          <w:b/>
          <w:szCs w:val="20"/>
          <w:lang w:eastAsia="zh-CN"/>
        </w:rPr>
        <w:t>Table A</w:t>
      </w:r>
      <w:r w:rsidRPr="00B8152C">
        <w:rPr>
          <w:rFonts w:eastAsia="宋体" w:hint="eastAsia"/>
          <w:b/>
          <w:szCs w:val="20"/>
          <w:lang w:eastAsia="zh-CN"/>
        </w:rPr>
        <w:t xml:space="preserve">.1 </w:t>
      </w:r>
      <w:r>
        <w:rPr>
          <w:rFonts w:eastAsia="宋体" w:hint="eastAsia"/>
          <w:b/>
          <w:szCs w:val="20"/>
          <w:lang w:eastAsia="zh-CN"/>
        </w:rPr>
        <w:t>Link-level simulation assumptions</w:t>
      </w:r>
    </w:p>
    <w:tbl>
      <w:tblPr>
        <w:tblW w:w="88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899"/>
        <w:gridCol w:w="4978"/>
      </w:tblGrid>
      <w:tr w:rsidR="00DC3FDB" w:rsidRPr="00566B89" w14:paraId="45BA2A75" w14:textId="77777777" w:rsidTr="00631C6D">
        <w:trPr>
          <w:trHeight w:val="315"/>
          <w:jc w:val="center"/>
        </w:trPr>
        <w:tc>
          <w:tcPr>
            <w:tcW w:w="3899"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17B532BE" w14:textId="77777777" w:rsidR="00DC3FDB" w:rsidRPr="00DA2915" w:rsidRDefault="00DC3FDB" w:rsidP="00631C6D">
            <w:pPr>
              <w:jc w:val="center"/>
              <w:rPr>
                <w:rFonts w:eastAsia="MS Gothic"/>
                <w:b/>
                <w:sz w:val="20"/>
                <w:szCs w:val="20"/>
              </w:rPr>
            </w:pPr>
            <w:r w:rsidRPr="00DA2915">
              <w:rPr>
                <w:b/>
                <w:sz w:val="20"/>
                <w:szCs w:val="20"/>
              </w:rPr>
              <w:t>Parameter</w:t>
            </w:r>
          </w:p>
        </w:tc>
        <w:tc>
          <w:tcPr>
            <w:tcW w:w="4978" w:type="dxa"/>
            <w:tcBorders>
              <w:top w:val="single" w:sz="4" w:space="0" w:color="auto"/>
              <w:left w:val="single" w:sz="4" w:space="0" w:color="auto"/>
              <w:bottom w:val="single" w:sz="4" w:space="0" w:color="auto"/>
              <w:right w:val="single" w:sz="4" w:space="0" w:color="auto"/>
            </w:tcBorders>
            <w:shd w:val="clear" w:color="auto" w:fill="CCCCCC"/>
            <w:vAlign w:val="center"/>
            <w:hideMark/>
          </w:tcPr>
          <w:p w14:paraId="1D684F62" w14:textId="77777777" w:rsidR="00DC3FDB" w:rsidRPr="00DA2915" w:rsidRDefault="00DC3FDB" w:rsidP="00631C6D">
            <w:pPr>
              <w:jc w:val="center"/>
              <w:rPr>
                <w:rFonts w:eastAsia="MS Gothic"/>
                <w:b/>
                <w:sz w:val="20"/>
                <w:szCs w:val="20"/>
              </w:rPr>
            </w:pPr>
            <w:r w:rsidRPr="00DA2915">
              <w:rPr>
                <w:b/>
                <w:sz w:val="20"/>
                <w:szCs w:val="20"/>
              </w:rPr>
              <w:t>Assumption</w:t>
            </w:r>
          </w:p>
        </w:tc>
      </w:tr>
      <w:tr w:rsidR="00DC3FDB" w:rsidRPr="00566B89" w14:paraId="37A08125" w14:textId="77777777" w:rsidTr="00631C6D">
        <w:trPr>
          <w:trHeight w:val="165"/>
          <w:jc w:val="center"/>
        </w:trPr>
        <w:tc>
          <w:tcPr>
            <w:tcW w:w="3899" w:type="dxa"/>
            <w:tcBorders>
              <w:top w:val="single" w:sz="4" w:space="0" w:color="auto"/>
              <w:left w:val="single" w:sz="4" w:space="0" w:color="auto"/>
              <w:bottom w:val="single" w:sz="4" w:space="0" w:color="auto"/>
              <w:right w:val="single" w:sz="4" w:space="0" w:color="auto"/>
            </w:tcBorders>
            <w:vAlign w:val="center"/>
            <w:hideMark/>
          </w:tcPr>
          <w:p w14:paraId="11FBABC4" w14:textId="77777777" w:rsidR="00DC3FDB" w:rsidRPr="00566B89" w:rsidRDefault="00DC3FDB" w:rsidP="00631C6D">
            <w:pPr>
              <w:jc w:val="center"/>
              <w:rPr>
                <w:rFonts w:eastAsia="MS Gothic"/>
                <w:sz w:val="20"/>
                <w:szCs w:val="20"/>
              </w:rPr>
            </w:pPr>
            <w:r w:rsidRPr="00566B89">
              <w:rPr>
                <w:sz w:val="20"/>
                <w:szCs w:val="20"/>
              </w:rPr>
              <w:t>Bandwidth</w:t>
            </w:r>
          </w:p>
        </w:tc>
        <w:tc>
          <w:tcPr>
            <w:tcW w:w="4978" w:type="dxa"/>
            <w:tcBorders>
              <w:top w:val="single" w:sz="4" w:space="0" w:color="auto"/>
              <w:left w:val="single" w:sz="4" w:space="0" w:color="auto"/>
              <w:bottom w:val="single" w:sz="4" w:space="0" w:color="auto"/>
              <w:right w:val="single" w:sz="4" w:space="0" w:color="auto"/>
            </w:tcBorders>
            <w:vAlign w:val="center"/>
            <w:hideMark/>
          </w:tcPr>
          <w:p w14:paraId="7EF928D5" w14:textId="77777777" w:rsidR="00DC3FDB" w:rsidRPr="00566B89" w:rsidRDefault="00DC3FDB" w:rsidP="00631C6D">
            <w:pPr>
              <w:jc w:val="center"/>
              <w:rPr>
                <w:rFonts w:eastAsia="MS Gothic"/>
                <w:sz w:val="20"/>
                <w:szCs w:val="20"/>
              </w:rPr>
            </w:pPr>
            <w:r w:rsidRPr="00566B89">
              <w:rPr>
                <w:rFonts w:eastAsia="宋体" w:hint="eastAsia"/>
                <w:sz w:val="20"/>
                <w:szCs w:val="20"/>
                <w:lang w:eastAsia="zh-CN"/>
              </w:rPr>
              <w:t>20</w:t>
            </w:r>
            <w:r w:rsidRPr="00566B89">
              <w:rPr>
                <w:sz w:val="20"/>
                <w:szCs w:val="20"/>
              </w:rPr>
              <w:t xml:space="preserve"> MHz</w:t>
            </w:r>
          </w:p>
        </w:tc>
      </w:tr>
      <w:tr w:rsidR="003E5059" w:rsidRPr="00566B89" w14:paraId="5B5F9A36" w14:textId="77777777" w:rsidTr="00631C6D">
        <w:trPr>
          <w:trHeight w:val="165"/>
          <w:jc w:val="center"/>
        </w:trPr>
        <w:tc>
          <w:tcPr>
            <w:tcW w:w="3899" w:type="dxa"/>
            <w:tcBorders>
              <w:top w:val="single" w:sz="4" w:space="0" w:color="auto"/>
              <w:left w:val="single" w:sz="4" w:space="0" w:color="auto"/>
              <w:bottom w:val="single" w:sz="4" w:space="0" w:color="auto"/>
              <w:right w:val="single" w:sz="4" w:space="0" w:color="auto"/>
            </w:tcBorders>
            <w:vAlign w:val="center"/>
          </w:tcPr>
          <w:p w14:paraId="23873565" w14:textId="77777777" w:rsidR="003E5059" w:rsidRPr="003E5059" w:rsidRDefault="003E5059" w:rsidP="00631C6D">
            <w:pPr>
              <w:jc w:val="center"/>
              <w:rPr>
                <w:rFonts w:eastAsiaTheme="minorEastAsia"/>
                <w:sz w:val="20"/>
                <w:szCs w:val="20"/>
                <w:lang w:eastAsia="zh-CN"/>
              </w:rPr>
            </w:pPr>
            <w:r>
              <w:rPr>
                <w:rFonts w:eastAsiaTheme="minorEastAsia"/>
                <w:sz w:val="20"/>
                <w:szCs w:val="20"/>
                <w:lang w:eastAsia="zh-CN"/>
              </w:rPr>
              <w:t>C</w:t>
            </w:r>
            <w:r>
              <w:rPr>
                <w:rFonts w:eastAsiaTheme="minorEastAsia" w:hint="eastAsia"/>
                <w:sz w:val="20"/>
                <w:szCs w:val="20"/>
                <w:lang w:eastAsia="zh-CN"/>
              </w:rPr>
              <w:t xml:space="preserve">arrier </w:t>
            </w:r>
            <w:r>
              <w:rPr>
                <w:rFonts w:eastAsiaTheme="minorEastAsia"/>
                <w:sz w:val="20"/>
                <w:szCs w:val="20"/>
                <w:lang w:eastAsia="zh-CN"/>
              </w:rPr>
              <w:t>frequency</w:t>
            </w:r>
          </w:p>
        </w:tc>
        <w:tc>
          <w:tcPr>
            <w:tcW w:w="4978" w:type="dxa"/>
            <w:tcBorders>
              <w:top w:val="single" w:sz="4" w:space="0" w:color="auto"/>
              <w:left w:val="single" w:sz="4" w:space="0" w:color="auto"/>
              <w:bottom w:val="single" w:sz="4" w:space="0" w:color="auto"/>
              <w:right w:val="single" w:sz="4" w:space="0" w:color="auto"/>
            </w:tcBorders>
            <w:vAlign w:val="center"/>
          </w:tcPr>
          <w:p w14:paraId="15182C13" w14:textId="77777777" w:rsidR="003E5059" w:rsidRPr="00566B89" w:rsidRDefault="003E5059" w:rsidP="00631C6D">
            <w:pPr>
              <w:jc w:val="center"/>
              <w:rPr>
                <w:rFonts w:eastAsia="宋体"/>
                <w:sz w:val="20"/>
                <w:szCs w:val="20"/>
                <w:lang w:eastAsia="zh-CN"/>
              </w:rPr>
            </w:pPr>
            <w:r>
              <w:rPr>
                <w:rFonts w:eastAsia="宋体" w:hint="eastAsia"/>
                <w:sz w:val="20"/>
                <w:szCs w:val="20"/>
                <w:lang w:eastAsia="zh-CN"/>
              </w:rPr>
              <w:t>4GHz</w:t>
            </w:r>
          </w:p>
        </w:tc>
      </w:tr>
      <w:tr w:rsidR="00F856E7" w:rsidRPr="00566B89" w14:paraId="467C3DD4" w14:textId="77777777" w:rsidTr="00F856E7">
        <w:trPr>
          <w:trHeight w:val="265"/>
          <w:jc w:val="center"/>
        </w:trPr>
        <w:tc>
          <w:tcPr>
            <w:tcW w:w="3899" w:type="dxa"/>
            <w:tcBorders>
              <w:top w:val="single" w:sz="4" w:space="0" w:color="auto"/>
              <w:left w:val="single" w:sz="4" w:space="0" w:color="auto"/>
              <w:right w:val="single" w:sz="4" w:space="0" w:color="auto"/>
            </w:tcBorders>
            <w:vAlign w:val="center"/>
            <w:hideMark/>
          </w:tcPr>
          <w:p w14:paraId="7DABE421" w14:textId="77777777" w:rsidR="00F856E7" w:rsidRPr="00566B89" w:rsidRDefault="00F856E7" w:rsidP="00631C6D">
            <w:pPr>
              <w:jc w:val="center"/>
              <w:rPr>
                <w:rFonts w:eastAsia="MS Gothic"/>
                <w:sz w:val="20"/>
                <w:szCs w:val="20"/>
              </w:rPr>
            </w:pPr>
            <w:r w:rsidRPr="00566B89">
              <w:rPr>
                <w:sz w:val="20"/>
                <w:szCs w:val="20"/>
              </w:rPr>
              <w:t xml:space="preserve">Channel </w:t>
            </w:r>
            <w:r w:rsidRPr="00566B89">
              <w:rPr>
                <w:rFonts w:eastAsia="宋体" w:hint="eastAsia"/>
                <w:sz w:val="20"/>
                <w:szCs w:val="20"/>
                <w:lang w:eastAsia="zh-CN"/>
              </w:rPr>
              <w:t>m</w:t>
            </w:r>
            <w:r w:rsidRPr="00566B89">
              <w:rPr>
                <w:sz w:val="20"/>
                <w:szCs w:val="20"/>
              </w:rPr>
              <w:t>odel</w:t>
            </w:r>
          </w:p>
        </w:tc>
        <w:tc>
          <w:tcPr>
            <w:tcW w:w="4978" w:type="dxa"/>
            <w:tcBorders>
              <w:top w:val="single" w:sz="4" w:space="0" w:color="auto"/>
              <w:left w:val="single" w:sz="4" w:space="0" w:color="auto"/>
              <w:right w:val="single" w:sz="4" w:space="0" w:color="auto"/>
            </w:tcBorders>
            <w:vAlign w:val="center"/>
            <w:hideMark/>
          </w:tcPr>
          <w:p w14:paraId="465BB003" w14:textId="611E1D05" w:rsidR="00F856E7" w:rsidRPr="00566B89" w:rsidRDefault="00F856E7" w:rsidP="00F93F85">
            <w:pPr>
              <w:jc w:val="center"/>
              <w:rPr>
                <w:rFonts w:eastAsia="宋体"/>
                <w:sz w:val="20"/>
                <w:szCs w:val="20"/>
                <w:lang w:eastAsia="zh-CN"/>
              </w:rPr>
            </w:pPr>
            <w:r w:rsidRPr="00566B89">
              <w:rPr>
                <w:sz w:val="20"/>
                <w:szCs w:val="20"/>
              </w:rPr>
              <w:t>3</w:t>
            </w:r>
            <w:r w:rsidR="00C316B5">
              <w:rPr>
                <w:sz w:val="20"/>
                <w:szCs w:val="20"/>
              </w:rPr>
              <w:t>/120/500</w:t>
            </w:r>
            <w:r w:rsidRPr="00566B89">
              <w:rPr>
                <w:sz w:val="20"/>
                <w:szCs w:val="20"/>
              </w:rPr>
              <w:t xml:space="preserve"> Km</w:t>
            </w:r>
            <w:r w:rsidRPr="00566B89">
              <w:rPr>
                <w:rFonts w:eastAsia="宋体" w:hint="eastAsia"/>
                <w:sz w:val="20"/>
                <w:szCs w:val="20"/>
                <w:lang w:eastAsia="zh-CN"/>
              </w:rPr>
              <w:t>/</w:t>
            </w:r>
            <w:r w:rsidRPr="00566B89">
              <w:rPr>
                <w:sz w:val="20"/>
                <w:szCs w:val="20"/>
              </w:rPr>
              <w:t>h</w:t>
            </w:r>
            <w:r w:rsidRPr="00566B89">
              <w:rPr>
                <w:rFonts w:eastAsia="宋体" w:hint="eastAsia"/>
                <w:sz w:val="20"/>
                <w:szCs w:val="20"/>
                <w:lang w:eastAsia="zh-CN"/>
              </w:rPr>
              <w:t xml:space="preserve">, </w:t>
            </w:r>
            <w:r>
              <w:rPr>
                <w:rFonts w:eastAsia="宋体" w:hint="eastAsia"/>
                <w:sz w:val="20"/>
                <w:szCs w:val="20"/>
                <w:lang w:eastAsia="zh-CN"/>
              </w:rPr>
              <w:t>TDL-</w:t>
            </w:r>
            <w:r w:rsidR="003E5059">
              <w:rPr>
                <w:rFonts w:eastAsia="宋体"/>
                <w:sz w:val="20"/>
                <w:szCs w:val="20"/>
                <w:lang w:eastAsia="zh-CN"/>
              </w:rPr>
              <w:t>C</w:t>
            </w:r>
            <w:r>
              <w:rPr>
                <w:rFonts w:eastAsia="宋体"/>
                <w:sz w:val="20"/>
                <w:szCs w:val="20"/>
                <w:lang w:eastAsia="zh-CN"/>
              </w:rPr>
              <w:t>, 30</w:t>
            </w:r>
            <w:r w:rsidR="00C316B5">
              <w:rPr>
                <w:rFonts w:eastAsia="宋体"/>
                <w:sz w:val="20"/>
                <w:szCs w:val="20"/>
                <w:lang w:eastAsia="zh-CN"/>
              </w:rPr>
              <w:t>0</w:t>
            </w:r>
            <w:r>
              <w:rPr>
                <w:rFonts w:eastAsia="宋体"/>
                <w:sz w:val="20"/>
                <w:szCs w:val="20"/>
                <w:lang w:eastAsia="zh-CN"/>
              </w:rPr>
              <w:t>ns</w:t>
            </w:r>
          </w:p>
        </w:tc>
      </w:tr>
      <w:tr w:rsidR="00DC3FDB" w:rsidRPr="00566B89" w14:paraId="4DF21EAE" w14:textId="77777777" w:rsidTr="00631C6D">
        <w:trPr>
          <w:trHeight w:val="240"/>
          <w:jc w:val="center"/>
        </w:trPr>
        <w:tc>
          <w:tcPr>
            <w:tcW w:w="3899" w:type="dxa"/>
            <w:tcBorders>
              <w:top w:val="single" w:sz="4" w:space="0" w:color="auto"/>
              <w:left w:val="single" w:sz="4" w:space="0" w:color="auto"/>
              <w:bottom w:val="single" w:sz="4" w:space="0" w:color="auto"/>
              <w:right w:val="single" w:sz="4" w:space="0" w:color="auto"/>
            </w:tcBorders>
            <w:hideMark/>
          </w:tcPr>
          <w:p w14:paraId="275CC695" w14:textId="77777777" w:rsidR="00DC3FDB" w:rsidRPr="00566B89" w:rsidRDefault="00DC3FDB" w:rsidP="00631C6D">
            <w:pPr>
              <w:jc w:val="center"/>
              <w:rPr>
                <w:rFonts w:eastAsia="宋体"/>
                <w:sz w:val="20"/>
                <w:szCs w:val="20"/>
                <w:lang w:eastAsia="zh-CN"/>
              </w:rPr>
            </w:pPr>
            <w:r w:rsidRPr="00566B89">
              <w:rPr>
                <w:sz w:val="20"/>
                <w:szCs w:val="20"/>
              </w:rPr>
              <w:t xml:space="preserve">Channel </w:t>
            </w:r>
            <w:r w:rsidRPr="00566B89">
              <w:rPr>
                <w:rFonts w:eastAsia="宋体" w:hint="eastAsia"/>
                <w:sz w:val="20"/>
                <w:szCs w:val="20"/>
                <w:lang w:eastAsia="zh-CN"/>
              </w:rPr>
              <w:t>e</w:t>
            </w:r>
            <w:r w:rsidRPr="00566B89">
              <w:rPr>
                <w:sz w:val="20"/>
                <w:szCs w:val="20"/>
              </w:rPr>
              <w:t>stimation</w:t>
            </w:r>
          </w:p>
        </w:tc>
        <w:tc>
          <w:tcPr>
            <w:tcW w:w="4978" w:type="dxa"/>
            <w:tcBorders>
              <w:top w:val="single" w:sz="4" w:space="0" w:color="auto"/>
              <w:left w:val="single" w:sz="4" w:space="0" w:color="auto"/>
              <w:bottom w:val="single" w:sz="4" w:space="0" w:color="auto"/>
              <w:right w:val="single" w:sz="4" w:space="0" w:color="auto"/>
            </w:tcBorders>
            <w:hideMark/>
          </w:tcPr>
          <w:p w14:paraId="2D3B106E" w14:textId="77777777" w:rsidR="00DC3FDB" w:rsidRPr="00566B89" w:rsidRDefault="00DC3FDB" w:rsidP="00631C6D">
            <w:pPr>
              <w:jc w:val="center"/>
              <w:rPr>
                <w:rFonts w:eastAsia="宋体"/>
                <w:sz w:val="20"/>
                <w:szCs w:val="20"/>
                <w:lang w:val="sv-SE" w:eastAsia="zh-CN"/>
              </w:rPr>
            </w:pPr>
            <w:r>
              <w:rPr>
                <w:rFonts w:eastAsia="宋体"/>
                <w:sz w:val="20"/>
                <w:szCs w:val="20"/>
                <w:lang w:val="sv-SE" w:eastAsia="zh-CN"/>
              </w:rPr>
              <w:t>I</w:t>
            </w:r>
            <w:r>
              <w:rPr>
                <w:rFonts w:eastAsia="宋体" w:hint="eastAsia"/>
                <w:sz w:val="20"/>
                <w:szCs w:val="20"/>
                <w:lang w:val="sv-SE" w:eastAsia="zh-CN"/>
              </w:rPr>
              <w:t xml:space="preserve">deal </w:t>
            </w:r>
            <w:r w:rsidRPr="00566B89">
              <w:rPr>
                <w:rFonts w:eastAsia="宋体" w:hint="eastAsia"/>
                <w:sz w:val="20"/>
                <w:szCs w:val="20"/>
                <w:lang w:val="sv-SE" w:eastAsia="zh-CN"/>
              </w:rPr>
              <w:t>MMSE</w:t>
            </w:r>
          </w:p>
        </w:tc>
      </w:tr>
      <w:tr w:rsidR="00DC3FDB" w:rsidRPr="00566B89" w14:paraId="14155D58" w14:textId="77777777" w:rsidTr="00631C6D">
        <w:trPr>
          <w:trHeight w:val="70"/>
          <w:jc w:val="center"/>
        </w:trPr>
        <w:tc>
          <w:tcPr>
            <w:tcW w:w="3899" w:type="dxa"/>
            <w:vMerge w:val="restart"/>
            <w:tcBorders>
              <w:top w:val="single" w:sz="4" w:space="0" w:color="auto"/>
              <w:left w:val="single" w:sz="4" w:space="0" w:color="auto"/>
              <w:right w:val="single" w:sz="4" w:space="0" w:color="auto"/>
            </w:tcBorders>
            <w:vAlign w:val="center"/>
          </w:tcPr>
          <w:p w14:paraId="5C8FE76E" w14:textId="77777777" w:rsidR="00DC3FDB" w:rsidRPr="00566B89" w:rsidRDefault="00DC3FDB" w:rsidP="00631C6D">
            <w:pPr>
              <w:jc w:val="center"/>
              <w:rPr>
                <w:rFonts w:eastAsia="宋体"/>
                <w:sz w:val="20"/>
                <w:szCs w:val="20"/>
                <w:lang w:eastAsia="zh-CN"/>
              </w:rPr>
            </w:pPr>
            <w:r w:rsidRPr="00566B89">
              <w:rPr>
                <w:rFonts w:eastAsia="宋体"/>
                <w:sz w:val="20"/>
                <w:szCs w:val="20"/>
                <w:lang w:eastAsia="zh-CN"/>
              </w:rPr>
              <w:t>R</w:t>
            </w:r>
            <w:r w:rsidRPr="00566B89">
              <w:rPr>
                <w:rFonts w:eastAsia="宋体" w:hint="eastAsia"/>
                <w:sz w:val="20"/>
                <w:szCs w:val="20"/>
                <w:lang w:eastAsia="zh-CN"/>
              </w:rPr>
              <w:t>esource allocation</w:t>
            </w:r>
          </w:p>
        </w:tc>
        <w:tc>
          <w:tcPr>
            <w:tcW w:w="4978" w:type="dxa"/>
            <w:tcBorders>
              <w:top w:val="single" w:sz="4" w:space="0" w:color="auto"/>
              <w:left w:val="single" w:sz="4" w:space="0" w:color="auto"/>
              <w:bottom w:val="single" w:sz="4" w:space="0" w:color="auto"/>
              <w:right w:val="single" w:sz="4" w:space="0" w:color="auto"/>
            </w:tcBorders>
            <w:vAlign w:val="center"/>
          </w:tcPr>
          <w:p w14:paraId="17AE4838" w14:textId="77777777" w:rsidR="00DC3FDB" w:rsidRPr="00566B89" w:rsidRDefault="00C15E56" w:rsidP="00F856E7">
            <w:pPr>
              <w:jc w:val="center"/>
              <w:rPr>
                <w:rFonts w:eastAsia="宋体"/>
                <w:sz w:val="20"/>
                <w:szCs w:val="20"/>
                <w:lang w:eastAsia="zh-CN"/>
              </w:rPr>
            </w:pPr>
            <w:r>
              <w:rPr>
                <w:rFonts w:eastAsia="宋体"/>
                <w:sz w:val="20"/>
                <w:szCs w:val="20"/>
                <w:lang w:eastAsia="zh-CN"/>
              </w:rPr>
              <w:t>O</w:t>
            </w:r>
            <w:r w:rsidR="00D00E41">
              <w:rPr>
                <w:rFonts w:eastAsia="宋体"/>
                <w:sz w:val="20"/>
                <w:szCs w:val="20"/>
                <w:lang w:eastAsia="zh-CN"/>
              </w:rPr>
              <w:t>ne</w:t>
            </w:r>
            <w:r>
              <w:rPr>
                <w:rFonts w:eastAsia="宋体" w:hint="eastAsia"/>
                <w:sz w:val="20"/>
                <w:szCs w:val="20"/>
                <w:lang w:eastAsia="zh-CN"/>
              </w:rPr>
              <w:t>/</w:t>
            </w:r>
            <w:r>
              <w:rPr>
                <w:rFonts w:eastAsia="宋体"/>
                <w:sz w:val="20"/>
                <w:szCs w:val="20"/>
                <w:lang w:eastAsia="zh-CN"/>
              </w:rPr>
              <w:t>two</w:t>
            </w:r>
            <w:r w:rsidR="00D00E41">
              <w:rPr>
                <w:rFonts w:eastAsia="宋体"/>
                <w:sz w:val="20"/>
                <w:szCs w:val="20"/>
                <w:lang w:eastAsia="zh-CN"/>
              </w:rPr>
              <w:t>-OFDM</w:t>
            </w:r>
            <w:r w:rsidR="00D00E41" w:rsidRPr="00EC4CBA">
              <w:rPr>
                <w:rFonts w:eastAsia="宋体"/>
                <w:sz w:val="20"/>
                <w:szCs w:val="20"/>
                <w:lang w:eastAsia="zh-CN"/>
              </w:rPr>
              <w:t xml:space="preserve"> </w:t>
            </w:r>
            <w:r w:rsidR="00DC3FDB" w:rsidRPr="00EC4CBA">
              <w:rPr>
                <w:rFonts w:eastAsia="宋体"/>
                <w:sz w:val="20"/>
                <w:szCs w:val="20"/>
                <w:lang w:eastAsia="zh-CN"/>
              </w:rPr>
              <w:t xml:space="preserve">symbol are reserved </w:t>
            </w:r>
          </w:p>
        </w:tc>
      </w:tr>
      <w:tr w:rsidR="00DC3FDB" w:rsidRPr="00EC4CBA" w14:paraId="59FCFA97" w14:textId="77777777" w:rsidTr="00631C6D">
        <w:trPr>
          <w:trHeight w:val="70"/>
          <w:jc w:val="center"/>
        </w:trPr>
        <w:tc>
          <w:tcPr>
            <w:tcW w:w="3899" w:type="dxa"/>
            <w:vMerge/>
            <w:tcBorders>
              <w:left w:val="single" w:sz="4" w:space="0" w:color="auto"/>
              <w:bottom w:val="single" w:sz="4" w:space="0" w:color="auto"/>
              <w:right w:val="single" w:sz="4" w:space="0" w:color="auto"/>
            </w:tcBorders>
            <w:vAlign w:val="center"/>
          </w:tcPr>
          <w:p w14:paraId="12AABA02" w14:textId="77777777" w:rsidR="00DC3FDB" w:rsidRPr="00566B89" w:rsidRDefault="00DC3FDB" w:rsidP="00631C6D">
            <w:pPr>
              <w:jc w:val="center"/>
              <w:rPr>
                <w:rFonts w:eastAsia="宋体"/>
                <w:sz w:val="20"/>
                <w:szCs w:val="20"/>
                <w:lang w:eastAsia="zh-CN"/>
              </w:rPr>
            </w:pPr>
          </w:p>
        </w:tc>
        <w:tc>
          <w:tcPr>
            <w:tcW w:w="4978" w:type="dxa"/>
            <w:tcBorders>
              <w:top w:val="single" w:sz="4" w:space="0" w:color="auto"/>
              <w:left w:val="single" w:sz="4" w:space="0" w:color="auto"/>
              <w:bottom w:val="single" w:sz="4" w:space="0" w:color="auto"/>
              <w:right w:val="single" w:sz="4" w:space="0" w:color="auto"/>
            </w:tcBorders>
            <w:vAlign w:val="center"/>
          </w:tcPr>
          <w:p w14:paraId="3AAEABAE" w14:textId="72F3BECC" w:rsidR="00DC3FDB" w:rsidRPr="00EC4CBA" w:rsidRDefault="00974600" w:rsidP="00F93F85">
            <w:pPr>
              <w:jc w:val="center"/>
              <w:rPr>
                <w:rFonts w:eastAsia="宋体"/>
                <w:sz w:val="20"/>
                <w:szCs w:val="20"/>
                <w:lang w:eastAsia="zh-CN"/>
              </w:rPr>
            </w:pPr>
            <w:r>
              <w:rPr>
                <w:rFonts w:eastAsia="宋体"/>
                <w:sz w:val="20"/>
                <w:szCs w:val="20"/>
                <w:lang w:eastAsia="zh-CN"/>
              </w:rPr>
              <w:t>contiguous RBs,</w:t>
            </w:r>
            <w:r w:rsidR="00F856E7" w:rsidRPr="00F856E7">
              <w:rPr>
                <w:rFonts w:eastAsia="宋体"/>
                <w:sz w:val="20"/>
                <w:szCs w:val="20"/>
                <w:lang w:eastAsia="zh-CN"/>
              </w:rPr>
              <w:t xml:space="preserve"> </w:t>
            </w:r>
            <w:r w:rsidR="00462DCE">
              <w:rPr>
                <w:rFonts w:eastAsia="宋体"/>
                <w:sz w:val="20"/>
                <w:szCs w:val="20"/>
                <w:lang w:eastAsia="zh-CN"/>
              </w:rPr>
              <w:t>non</w:t>
            </w:r>
            <w:r w:rsidR="00F856E7" w:rsidRPr="00F856E7">
              <w:rPr>
                <w:rFonts w:eastAsia="宋体"/>
                <w:sz w:val="20"/>
                <w:szCs w:val="20"/>
                <w:lang w:eastAsia="zh-CN"/>
              </w:rPr>
              <w:t>-contiguous RBs</w:t>
            </w:r>
            <w:r w:rsidR="00D448A2">
              <w:rPr>
                <w:rFonts w:eastAsia="宋体"/>
                <w:sz w:val="20"/>
                <w:szCs w:val="20"/>
                <w:lang w:eastAsia="zh-CN"/>
              </w:rPr>
              <w:t xml:space="preserve"> </w:t>
            </w:r>
            <w:r w:rsidR="00D448A2" w:rsidRPr="00D448A2">
              <w:rPr>
                <w:rFonts w:eastAsia="宋体"/>
                <w:sz w:val="20"/>
                <w:szCs w:val="20"/>
                <w:lang w:eastAsia="zh-CN"/>
              </w:rPr>
              <w:t>with largest frequency separation</w:t>
            </w:r>
          </w:p>
        </w:tc>
      </w:tr>
      <w:tr w:rsidR="00DC3FDB" w:rsidRPr="00566B89" w14:paraId="53CAA09C" w14:textId="77777777" w:rsidTr="00631C6D">
        <w:trPr>
          <w:trHeight w:val="281"/>
          <w:jc w:val="center"/>
        </w:trPr>
        <w:tc>
          <w:tcPr>
            <w:tcW w:w="3899" w:type="dxa"/>
            <w:tcBorders>
              <w:top w:val="single" w:sz="4" w:space="0" w:color="auto"/>
              <w:left w:val="single" w:sz="4" w:space="0" w:color="auto"/>
              <w:bottom w:val="single" w:sz="4" w:space="0" w:color="auto"/>
              <w:right w:val="single" w:sz="4" w:space="0" w:color="auto"/>
            </w:tcBorders>
            <w:vAlign w:val="center"/>
            <w:hideMark/>
          </w:tcPr>
          <w:p w14:paraId="59265E87" w14:textId="77777777" w:rsidR="00DC3FDB" w:rsidRPr="00566B89" w:rsidRDefault="00DC3FDB" w:rsidP="00631C6D">
            <w:pPr>
              <w:jc w:val="center"/>
              <w:rPr>
                <w:rFonts w:eastAsia="MS Gothic"/>
                <w:sz w:val="20"/>
                <w:szCs w:val="20"/>
              </w:rPr>
            </w:pPr>
            <w:r w:rsidRPr="00566B89">
              <w:rPr>
                <w:sz w:val="20"/>
                <w:szCs w:val="20"/>
              </w:rPr>
              <w:t xml:space="preserve"> Control Channel Payload</w:t>
            </w:r>
          </w:p>
        </w:tc>
        <w:tc>
          <w:tcPr>
            <w:tcW w:w="4978" w:type="dxa"/>
            <w:tcBorders>
              <w:top w:val="single" w:sz="4" w:space="0" w:color="auto"/>
              <w:left w:val="single" w:sz="4" w:space="0" w:color="auto"/>
              <w:bottom w:val="single" w:sz="4" w:space="0" w:color="auto"/>
              <w:right w:val="single" w:sz="4" w:space="0" w:color="auto"/>
            </w:tcBorders>
            <w:vAlign w:val="center"/>
            <w:hideMark/>
          </w:tcPr>
          <w:p w14:paraId="30053B8F" w14:textId="7ADCB7C0" w:rsidR="00DC3FDB" w:rsidRPr="00566B89" w:rsidRDefault="00C11EAD">
            <w:pPr>
              <w:jc w:val="center"/>
              <w:rPr>
                <w:rFonts w:eastAsia="宋体"/>
                <w:sz w:val="20"/>
                <w:szCs w:val="20"/>
                <w:lang w:eastAsia="zh-CN"/>
              </w:rPr>
            </w:pPr>
            <w:r>
              <w:rPr>
                <w:rFonts w:eastAsia="宋体"/>
                <w:sz w:val="20"/>
                <w:szCs w:val="20"/>
                <w:lang w:eastAsia="zh-CN"/>
              </w:rPr>
              <w:t xml:space="preserve">8bits, </w:t>
            </w:r>
            <w:r w:rsidR="003E5059">
              <w:rPr>
                <w:rFonts w:eastAsia="宋体"/>
                <w:sz w:val="20"/>
                <w:szCs w:val="20"/>
                <w:lang w:eastAsia="zh-CN"/>
              </w:rPr>
              <w:t>20</w:t>
            </w:r>
            <w:r w:rsidR="00C96FB7">
              <w:rPr>
                <w:rFonts w:eastAsia="宋体"/>
                <w:sz w:val="20"/>
                <w:szCs w:val="20"/>
                <w:lang w:eastAsia="zh-CN"/>
              </w:rPr>
              <w:t>bit</w:t>
            </w:r>
            <w:r w:rsidR="00F856E7">
              <w:rPr>
                <w:rFonts w:eastAsia="宋体"/>
                <w:sz w:val="20"/>
                <w:szCs w:val="20"/>
                <w:lang w:eastAsia="zh-CN"/>
              </w:rPr>
              <w:t>s</w:t>
            </w:r>
          </w:p>
        </w:tc>
      </w:tr>
      <w:tr w:rsidR="00DC3FDB" w:rsidRPr="00566B89" w14:paraId="2831E187" w14:textId="77777777" w:rsidTr="00631C6D">
        <w:trPr>
          <w:trHeight w:val="299"/>
          <w:jc w:val="center"/>
        </w:trPr>
        <w:tc>
          <w:tcPr>
            <w:tcW w:w="3899" w:type="dxa"/>
            <w:tcBorders>
              <w:top w:val="single" w:sz="4" w:space="0" w:color="auto"/>
              <w:left w:val="single" w:sz="4" w:space="0" w:color="auto"/>
              <w:bottom w:val="single" w:sz="4" w:space="0" w:color="auto"/>
              <w:right w:val="single" w:sz="4" w:space="0" w:color="auto"/>
            </w:tcBorders>
            <w:vAlign w:val="center"/>
          </w:tcPr>
          <w:p w14:paraId="1F805B56" w14:textId="77777777" w:rsidR="00DC3FDB" w:rsidRPr="00566B89" w:rsidRDefault="00DC3FDB" w:rsidP="00631C6D">
            <w:pPr>
              <w:jc w:val="center"/>
              <w:rPr>
                <w:rFonts w:eastAsia="宋体"/>
                <w:sz w:val="20"/>
                <w:szCs w:val="20"/>
                <w:lang w:eastAsia="zh-CN"/>
              </w:rPr>
            </w:pPr>
            <w:r w:rsidRPr="00566B89">
              <w:rPr>
                <w:rFonts w:eastAsia="宋体" w:hint="eastAsia"/>
                <w:sz w:val="20"/>
                <w:szCs w:val="20"/>
                <w:lang w:eastAsia="zh-CN"/>
              </w:rPr>
              <w:t>Modulation Scheme</w:t>
            </w:r>
          </w:p>
        </w:tc>
        <w:tc>
          <w:tcPr>
            <w:tcW w:w="4978" w:type="dxa"/>
            <w:tcBorders>
              <w:top w:val="single" w:sz="4" w:space="0" w:color="auto"/>
              <w:left w:val="single" w:sz="4" w:space="0" w:color="auto"/>
              <w:bottom w:val="single" w:sz="4" w:space="0" w:color="auto"/>
              <w:right w:val="single" w:sz="4" w:space="0" w:color="auto"/>
            </w:tcBorders>
            <w:vAlign w:val="center"/>
          </w:tcPr>
          <w:p w14:paraId="687DCBCE" w14:textId="79A0C854" w:rsidR="00C11EAD" w:rsidRDefault="00C11EAD" w:rsidP="00C11EAD">
            <w:pPr>
              <w:jc w:val="center"/>
              <w:rPr>
                <w:rFonts w:eastAsia="宋体"/>
                <w:sz w:val="20"/>
                <w:szCs w:val="20"/>
                <w:lang w:eastAsia="zh-CN"/>
              </w:rPr>
            </w:pPr>
            <w:r>
              <w:rPr>
                <w:rFonts w:eastAsia="宋体"/>
                <w:sz w:val="20"/>
                <w:szCs w:val="20"/>
                <w:lang w:eastAsia="zh-CN"/>
              </w:rPr>
              <w:t xml:space="preserve">For 20-bit, </w:t>
            </w:r>
            <w:r w:rsidR="00DC3FDB" w:rsidRPr="00566B89">
              <w:rPr>
                <w:rFonts w:eastAsia="宋体" w:hint="eastAsia"/>
                <w:sz w:val="20"/>
                <w:szCs w:val="20"/>
                <w:lang w:eastAsia="zh-CN"/>
              </w:rPr>
              <w:t>QPSK,</w:t>
            </w:r>
            <w:r w:rsidR="00C96FB7">
              <w:rPr>
                <w:rFonts w:eastAsia="宋体"/>
                <w:sz w:val="20"/>
                <w:szCs w:val="20"/>
                <w:lang w:eastAsia="zh-CN"/>
              </w:rPr>
              <w:t xml:space="preserve"> </w:t>
            </w:r>
            <w:r w:rsidR="003E5059">
              <w:rPr>
                <w:rFonts w:eastAsia="宋体"/>
                <w:sz w:val="20"/>
                <w:szCs w:val="20"/>
                <w:lang w:eastAsia="zh-CN"/>
              </w:rPr>
              <w:t>polar</w:t>
            </w:r>
            <w:r w:rsidR="004F4808">
              <w:rPr>
                <w:rFonts w:eastAsia="宋体"/>
                <w:sz w:val="20"/>
                <w:szCs w:val="20"/>
                <w:lang w:eastAsia="zh-CN"/>
              </w:rPr>
              <w:t>+8bit CRC</w:t>
            </w:r>
            <w:r>
              <w:rPr>
                <w:rFonts w:eastAsia="宋体"/>
                <w:sz w:val="20"/>
                <w:szCs w:val="20"/>
                <w:lang w:eastAsia="zh-CN"/>
              </w:rPr>
              <w:t>,</w:t>
            </w:r>
            <w:r w:rsidRPr="00566B89">
              <w:rPr>
                <w:rFonts w:eastAsia="宋体" w:hint="eastAsia"/>
                <w:sz w:val="20"/>
                <w:szCs w:val="20"/>
                <w:lang w:eastAsia="zh-CN"/>
              </w:rPr>
              <w:t xml:space="preserve"> Max-log-</w:t>
            </w:r>
            <w:proofErr w:type="spellStart"/>
            <w:r w:rsidRPr="00566B89">
              <w:rPr>
                <w:rFonts w:eastAsia="宋体" w:hint="eastAsia"/>
                <w:sz w:val="20"/>
                <w:szCs w:val="20"/>
                <w:lang w:eastAsia="zh-CN"/>
              </w:rPr>
              <w:t>likehood</w:t>
            </w:r>
            <w:proofErr w:type="spellEnd"/>
            <w:r w:rsidRPr="00566B89">
              <w:rPr>
                <w:rFonts w:eastAsia="宋体" w:hint="eastAsia"/>
                <w:sz w:val="20"/>
                <w:szCs w:val="20"/>
                <w:lang w:eastAsia="zh-CN"/>
              </w:rPr>
              <w:t xml:space="preserve"> algorithm</w:t>
            </w:r>
          </w:p>
          <w:p w14:paraId="1A3CC3D7" w14:textId="653129FC" w:rsidR="00C11EAD" w:rsidRPr="00C11EAD" w:rsidRDefault="00C11EAD" w:rsidP="00C11EAD">
            <w:pPr>
              <w:jc w:val="center"/>
              <w:rPr>
                <w:rFonts w:eastAsia="宋体"/>
                <w:sz w:val="20"/>
                <w:szCs w:val="20"/>
                <w:lang w:eastAsia="zh-CN"/>
              </w:rPr>
            </w:pPr>
            <w:r>
              <w:rPr>
                <w:rFonts w:eastAsia="宋体"/>
                <w:sz w:val="20"/>
                <w:szCs w:val="20"/>
                <w:lang w:eastAsia="zh-CN"/>
              </w:rPr>
              <w:t xml:space="preserve">For 8-bit, QPSK, RM code without CRC, </w:t>
            </w:r>
            <w:r w:rsidRPr="00566B89">
              <w:rPr>
                <w:rFonts w:eastAsia="宋体" w:hint="eastAsia"/>
                <w:sz w:val="20"/>
                <w:szCs w:val="20"/>
                <w:lang w:eastAsia="zh-CN"/>
              </w:rPr>
              <w:t>Max-log-</w:t>
            </w:r>
            <w:proofErr w:type="spellStart"/>
            <w:r w:rsidRPr="00566B89">
              <w:rPr>
                <w:rFonts w:eastAsia="宋体" w:hint="eastAsia"/>
                <w:sz w:val="20"/>
                <w:szCs w:val="20"/>
                <w:lang w:eastAsia="zh-CN"/>
              </w:rPr>
              <w:t>likehood</w:t>
            </w:r>
            <w:proofErr w:type="spellEnd"/>
            <w:r w:rsidRPr="00566B89">
              <w:rPr>
                <w:rFonts w:eastAsia="宋体" w:hint="eastAsia"/>
                <w:sz w:val="20"/>
                <w:szCs w:val="20"/>
                <w:lang w:eastAsia="zh-CN"/>
              </w:rPr>
              <w:t xml:space="preserve"> algorithm</w:t>
            </w:r>
          </w:p>
        </w:tc>
      </w:tr>
      <w:tr w:rsidR="00DC3FDB" w:rsidRPr="00566B89" w14:paraId="2E16D441" w14:textId="77777777" w:rsidTr="00631C6D">
        <w:trPr>
          <w:trHeight w:val="299"/>
          <w:jc w:val="center"/>
        </w:trPr>
        <w:tc>
          <w:tcPr>
            <w:tcW w:w="3899" w:type="dxa"/>
            <w:tcBorders>
              <w:top w:val="single" w:sz="4" w:space="0" w:color="auto"/>
              <w:left w:val="single" w:sz="4" w:space="0" w:color="auto"/>
              <w:bottom w:val="single" w:sz="4" w:space="0" w:color="auto"/>
              <w:right w:val="single" w:sz="4" w:space="0" w:color="auto"/>
            </w:tcBorders>
            <w:vAlign w:val="center"/>
          </w:tcPr>
          <w:p w14:paraId="1CA5CA64" w14:textId="77777777" w:rsidR="00DC3FDB" w:rsidRPr="00566B89" w:rsidRDefault="00DC3FDB" w:rsidP="00631C6D">
            <w:pPr>
              <w:jc w:val="center"/>
              <w:rPr>
                <w:rFonts w:eastAsia="宋体"/>
                <w:sz w:val="20"/>
                <w:szCs w:val="20"/>
                <w:lang w:eastAsia="zh-CN"/>
              </w:rPr>
            </w:pPr>
            <w:r w:rsidRPr="00566B89">
              <w:rPr>
                <w:rFonts w:eastAsia="宋体" w:hint="eastAsia"/>
                <w:sz w:val="20"/>
                <w:szCs w:val="20"/>
                <w:lang w:eastAsia="zh-CN"/>
              </w:rPr>
              <w:t>Subcarrier spacing</w:t>
            </w:r>
          </w:p>
        </w:tc>
        <w:tc>
          <w:tcPr>
            <w:tcW w:w="4978" w:type="dxa"/>
            <w:tcBorders>
              <w:top w:val="single" w:sz="4" w:space="0" w:color="auto"/>
              <w:left w:val="single" w:sz="4" w:space="0" w:color="auto"/>
              <w:bottom w:val="single" w:sz="4" w:space="0" w:color="auto"/>
              <w:right w:val="single" w:sz="4" w:space="0" w:color="auto"/>
            </w:tcBorders>
            <w:vAlign w:val="center"/>
          </w:tcPr>
          <w:p w14:paraId="1F5229B5" w14:textId="77777777" w:rsidR="00DC3FDB" w:rsidRPr="00566B89" w:rsidRDefault="00DC3FDB" w:rsidP="00631C6D">
            <w:pPr>
              <w:jc w:val="center"/>
              <w:rPr>
                <w:rFonts w:eastAsia="宋体"/>
                <w:sz w:val="20"/>
                <w:szCs w:val="20"/>
                <w:lang w:eastAsia="zh-CN"/>
              </w:rPr>
            </w:pPr>
            <w:r w:rsidRPr="00566B89">
              <w:rPr>
                <w:rFonts w:eastAsia="宋体" w:hint="eastAsia"/>
                <w:sz w:val="20"/>
                <w:szCs w:val="20"/>
                <w:lang w:eastAsia="zh-CN"/>
              </w:rPr>
              <w:t>15kHz</w:t>
            </w:r>
          </w:p>
        </w:tc>
      </w:tr>
      <w:tr w:rsidR="00DC3FDB" w:rsidRPr="00566B89" w14:paraId="6AAB1896" w14:textId="77777777" w:rsidTr="00631C6D">
        <w:trPr>
          <w:trHeight w:val="299"/>
          <w:jc w:val="center"/>
        </w:trPr>
        <w:tc>
          <w:tcPr>
            <w:tcW w:w="3899" w:type="dxa"/>
            <w:tcBorders>
              <w:top w:val="single" w:sz="4" w:space="0" w:color="auto"/>
              <w:left w:val="single" w:sz="4" w:space="0" w:color="auto"/>
              <w:bottom w:val="single" w:sz="4" w:space="0" w:color="auto"/>
              <w:right w:val="single" w:sz="4" w:space="0" w:color="auto"/>
            </w:tcBorders>
            <w:vAlign w:val="center"/>
          </w:tcPr>
          <w:p w14:paraId="3CD990BD" w14:textId="77777777" w:rsidR="00DC3FDB" w:rsidRPr="00566B89" w:rsidRDefault="00DC3FDB" w:rsidP="00631C6D">
            <w:pPr>
              <w:jc w:val="center"/>
              <w:rPr>
                <w:rFonts w:eastAsia="宋体"/>
                <w:sz w:val="20"/>
                <w:szCs w:val="20"/>
                <w:lang w:eastAsia="zh-CN"/>
              </w:rPr>
            </w:pPr>
            <w:r w:rsidRPr="00566B89">
              <w:rPr>
                <w:rFonts w:eastAsia="宋体" w:hint="eastAsia"/>
                <w:sz w:val="20"/>
                <w:szCs w:val="20"/>
                <w:lang w:eastAsia="zh-CN"/>
              </w:rPr>
              <w:t>S</w:t>
            </w:r>
            <w:r w:rsidRPr="00566B89">
              <w:rPr>
                <w:rFonts w:eastAsia="宋体"/>
                <w:sz w:val="20"/>
                <w:szCs w:val="20"/>
                <w:lang w:eastAsia="zh-CN"/>
              </w:rPr>
              <w:t>y</w:t>
            </w:r>
            <w:r w:rsidRPr="00566B89">
              <w:rPr>
                <w:rFonts w:eastAsia="宋体" w:hint="eastAsia"/>
                <w:sz w:val="20"/>
                <w:szCs w:val="20"/>
                <w:lang w:eastAsia="zh-CN"/>
              </w:rPr>
              <w:t>mbol length</w:t>
            </w:r>
          </w:p>
        </w:tc>
        <w:tc>
          <w:tcPr>
            <w:tcW w:w="4978" w:type="dxa"/>
            <w:tcBorders>
              <w:top w:val="single" w:sz="4" w:space="0" w:color="auto"/>
              <w:left w:val="single" w:sz="4" w:space="0" w:color="auto"/>
              <w:bottom w:val="single" w:sz="4" w:space="0" w:color="auto"/>
              <w:right w:val="single" w:sz="4" w:space="0" w:color="auto"/>
            </w:tcBorders>
            <w:vAlign w:val="center"/>
          </w:tcPr>
          <w:p w14:paraId="0192754F" w14:textId="77777777" w:rsidR="00DC3FDB" w:rsidRPr="00566B89" w:rsidRDefault="00DC3FDB" w:rsidP="00631C6D">
            <w:pPr>
              <w:jc w:val="center"/>
              <w:rPr>
                <w:rFonts w:eastAsia="宋体"/>
                <w:sz w:val="20"/>
                <w:szCs w:val="20"/>
                <w:lang w:eastAsia="zh-CN"/>
              </w:rPr>
            </w:pPr>
            <w:r w:rsidRPr="00566B89">
              <w:rPr>
                <w:rFonts w:eastAsia="宋体"/>
                <w:sz w:val="20"/>
                <w:szCs w:val="20"/>
                <w:lang w:eastAsia="zh-CN"/>
              </w:rPr>
              <w:t>N</w:t>
            </w:r>
            <w:r w:rsidRPr="00566B89">
              <w:rPr>
                <w:rFonts w:eastAsia="宋体" w:hint="eastAsia"/>
                <w:sz w:val="20"/>
                <w:szCs w:val="20"/>
                <w:lang w:eastAsia="zh-CN"/>
              </w:rPr>
              <w:t xml:space="preserve">ormal CP </w:t>
            </w:r>
            <w:r>
              <w:rPr>
                <w:rFonts w:eastAsia="宋体" w:hint="eastAsia"/>
                <w:sz w:val="20"/>
                <w:szCs w:val="20"/>
                <w:lang w:eastAsia="zh-CN"/>
              </w:rPr>
              <w:t>160</w:t>
            </w:r>
            <w:r w:rsidRPr="00566B89">
              <w:rPr>
                <w:rFonts w:eastAsia="宋体" w:hint="eastAsia"/>
                <w:sz w:val="20"/>
                <w:szCs w:val="20"/>
                <w:lang w:eastAsia="zh-CN"/>
              </w:rPr>
              <w:t xml:space="preserve">Ts + 2048 </w:t>
            </w:r>
            <w:proofErr w:type="spellStart"/>
            <w:r w:rsidRPr="00566B89">
              <w:rPr>
                <w:rFonts w:eastAsia="宋体" w:hint="eastAsia"/>
                <w:sz w:val="20"/>
                <w:szCs w:val="20"/>
                <w:lang w:eastAsia="zh-CN"/>
              </w:rPr>
              <w:t>Ts</w:t>
            </w:r>
            <w:proofErr w:type="spellEnd"/>
            <w:r w:rsidRPr="00566B89">
              <w:rPr>
                <w:rFonts w:eastAsia="宋体" w:hint="eastAsia"/>
                <w:sz w:val="20"/>
                <w:szCs w:val="20"/>
                <w:lang w:eastAsia="zh-CN"/>
              </w:rPr>
              <w:t xml:space="preserve">, </w:t>
            </w:r>
            <w:proofErr w:type="spellStart"/>
            <w:r w:rsidRPr="00566B89">
              <w:rPr>
                <w:rFonts w:eastAsia="宋体" w:hint="eastAsia"/>
                <w:sz w:val="20"/>
                <w:szCs w:val="20"/>
                <w:lang w:eastAsia="zh-CN"/>
              </w:rPr>
              <w:t>Ts</w:t>
            </w:r>
            <w:proofErr w:type="spellEnd"/>
            <w:r w:rsidRPr="00566B89">
              <w:rPr>
                <w:rFonts w:eastAsia="宋体" w:hint="eastAsia"/>
                <w:sz w:val="20"/>
                <w:szCs w:val="20"/>
                <w:lang w:eastAsia="zh-CN"/>
              </w:rPr>
              <w:t xml:space="preserve"> =</w:t>
            </w:r>
            <w:r>
              <w:rPr>
                <w:rFonts w:eastAsia="宋体" w:hint="eastAsia"/>
                <w:sz w:val="20"/>
                <w:szCs w:val="20"/>
                <w:lang w:eastAsia="zh-CN"/>
              </w:rPr>
              <w:t>1/30.72us</w:t>
            </w:r>
            <w:r w:rsidRPr="00566B89">
              <w:rPr>
                <w:rFonts w:eastAsia="宋体" w:hint="eastAsia"/>
                <w:sz w:val="20"/>
                <w:szCs w:val="20"/>
                <w:lang w:eastAsia="zh-CN"/>
              </w:rPr>
              <w:t xml:space="preserve"> </w:t>
            </w:r>
          </w:p>
        </w:tc>
      </w:tr>
      <w:tr w:rsidR="00DC3FDB" w:rsidRPr="00566B89" w14:paraId="2E6A7BFD" w14:textId="77777777" w:rsidTr="00631C6D">
        <w:trPr>
          <w:trHeight w:val="299"/>
          <w:jc w:val="center"/>
        </w:trPr>
        <w:tc>
          <w:tcPr>
            <w:tcW w:w="3899" w:type="dxa"/>
            <w:tcBorders>
              <w:top w:val="single" w:sz="4" w:space="0" w:color="auto"/>
              <w:left w:val="single" w:sz="4" w:space="0" w:color="auto"/>
              <w:bottom w:val="single" w:sz="4" w:space="0" w:color="auto"/>
              <w:right w:val="single" w:sz="4" w:space="0" w:color="auto"/>
            </w:tcBorders>
            <w:vAlign w:val="center"/>
          </w:tcPr>
          <w:p w14:paraId="40DB17DF" w14:textId="77777777" w:rsidR="00DC3FDB" w:rsidRPr="00566B89" w:rsidRDefault="00DC3FDB" w:rsidP="00631C6D">
            <w:pPr>
              <w:jc w:val="center"/>
              <w:rPr>
                <w:rFonts w:eastAsia="宋体"/>
                <w:sz w:val="20"/>
                <w:szCs w:val="20"/>
                <w:lang w:eastAsia="zh-CN"/>
              </w:rPr>
            </w:pPr>
            <w:r w:rsidRPr="00566B89">
              <w:rPr>
                <w:rFonts w:eastAsia="宋体"/>
                <w:sz w:val="20"/>
                <w:szCs w:val="20"/>
                <w:lang w:eastAsia="zh-CN"/>
              </w:rPr>
              <w:t>Antenna</w:t>
            </w:r>
            <w:r w:rsidRPr="00566B89">
              <w:rPr>
                <w:rFonts w:eastAsia="宋体" w:hint="eastAsia"/>
                <w:sz w:val="20"/>
                <w:szCs w:val="20"/>
                <w:lang w:eastAsia="zh-CN"/>
              </w:rPr>
              <w:t xml:space="preserve"> Model</w:t>
            </w:r>
          </w:p>
        </w:tc>
        <w:tc>
          <w:tcPr>
            <w:tcW w:w="4978" w:type="dxa"/>
            <w:tcBorders>
              <w:top w:val="single" w:sz="4" w:space="0" w:color="auto"/>
              <w:left w:val="single" w:sz="4" w:space="0" w:color="auto"/>
              <w:bottom w:val="single" w:sz="4" w:space="0" w:color="auto"/>
              <w:right w:val="single" w:sz="4" w:space="0" w:color="auto"/>
            </w:tcBorders>
            <w:vAlign w:val="center"/>
          </w:tcPr>
          <w:p w14:paraId="302FA21A" w14:textId="77777777" w:rsidR="00DC3FDB" w:rsidRPr="00566B89" w:rsidRDefault="00F856E7" w:rsidP="00C50C2D">
            <w:pPr>
              <w:jc w:val="center"/>
              <w:rPr>
                <w:rFonts w:eastAsia="宋体"/>
                <w:sz w:val="20"/>
                <w:szCs w:val="20"/>
                <w:lang w:eastAsia="zh-CN"/>
              </w:rPr>
            </w:pPr>
            <w:r>
              <w:rPr>
                <w:rFonts w:eastAsia="宋体"/>
                <w:sz w:val="20"/>
                <w:szCs w:val="20"/>
                <w:lang w:eastAsia="zh-CN"/>
              </w:rPr>
              <w:t>1</w:t>
            </w:r>
            <w:r w:rsidR="00DC3FDB" w:rsidRPr="00566B89">
              <w:rPr>
                <w:rFonts w:eastAsia="宋体" w:hint="eastAsia"/>
                <w:sz w:val="20"/>
                <w:szCs w:val="20"/>
                <w:lang w:eastAsia="zh-CN"/>
              </w:rPr>
              <w:t>Tx</w:t>
            </w:r>
            <w:r w:rsidR="00DC3FDB" w:rsidRPr="00566B89">
              <w:rPr>
                <w:rFonts w:eastAsia="宋体"/>
                <w:sz w:val="20"/>
                <w:szCs w:val="20"/>
                <w:lang w:eastAsia="zh-CN"/>
              </w:rPr>
              <w:t xml:space="preserve">, </w:t>
            </w:r>
            <w:r w:rsidR="00C50C2D">
              <w:rPr>
                <w:rFonts w:eastAsia="宋体"/>
                <w:sz w:val="20"/>
                <w:szCs w:val="20"/>
                <w:lang w:eastAsia="zh-CN"/>
              </w:rPr>
              <w:t>2</w:t>
            </w:r>
            <w:r w:rsidR="00DC3FDB" w:rsidRPr="00566B89">
              <w:rPr>
                <w:rFonts w:eastAsia="宋体"/>
                <w:sz w:val="20"/>
                <w:szCs w:val="20"/>
                <w:lang w:eastAsia="zh-CN"/>
              </w:rPr>
              <w:t xml:space="preserve"> </w:t>
            </w:r>
            <w:r w:rsidR="00DC3FDB" w:rsidRPr="00566B89">
              <w:rPr>
                <w:rFonts w:eastAsia="宋体" w:hint="eastAsia"/>
                <w:sz w:val="20"/>
                <w:szCs w:val="20"/>
                <w:lang w:eastAsia="zh-CN"/>
              </w:rPr>
              <w:t>Rx</w:t>
            </w:r>
          </w:p>
        </w:tc>
      </w:tr>
    </w:tbl>
    <w:p w14:paraId="462369C2" w14:textId="77777777" w:rsidR="00113C31" w:rsidRPr="00C53905" w:rsidRDefault="00113C31" w:rsidP="00E43EA8">
      <w:pPr>
        <w:pStyle w:val="a0"/>
        <w:rPr>
          <w:rFonts w:eastAsia="宋体"/>
          <w:lang w:eastAsia="zh-CN"/>
        </w:rPr>
      </w:pPr>
    </w:p>
    <w:sectPr w:rsidR="00113C31" w:rsidRPr="00C53905">
      <w:footerReference w:type="default" r:id="rId11"/>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18AE7A" w14:textId="77777777" w:rsidR="007F3AB0" w:rsidRDefault="007F3AB0">
      <w:r>
        <w:separator/>
      </w:r>
    </w:p>
  </w:endnote>
  <w:endnote w:type="continuationSeparator" w:id="0">
    <w:p w14:paraId="5E01CCA1" w14:textId="77777777" w:rsidR="007F3AB0" w:rsidRDefault="007F3A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AD77F9" w14:textId="77777777" w:rsidR="009A1E4D" w:rsidRPr="00E7456F" w:rsidRDefault="009A1E4D" w:rsidP="00E7456F">
    <w:pPr>
      <w:pStyle w:val="ab"/>
      <w:jc w:val="center"/>
    </w:pPr>
    <w:r>
      <w:rPr>
        <w:rStyle w:val="ac"/>
      </w:rPr>
      <w:fldChar w:fldCharType="begin"/>
    </w:r>
    <w:r>
      <w:rPr>
        <w:rStyle w:val="ac"/>
      </w:rPr>
      <w:instrText xml:space="preserve"> PAGE </w:instrText>
    </w:r>
    <w:r>
      <w:rPr>
        <w:rStyle w:val="ac"/>
      </w:rPr>
      <w:fldChar w:fldCharType="separate"/>
    </w:r>
    <w:r w:rsidR="008F1B1A">
      <w:rPr>
        <w:rStyle w:val="ac"/>
        <w:noProof/>
      </w:rPr>
      <w:t>3</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8F1B1A">
      <w:rPr>
        <w:rStyle w:val="ac"/>
        <w:noProof/>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E492A7" w14:textId="77777777" w:rsidR="007F3AB0" w:rsidRDefault="007F3AB0">
      <w:r>
        <w:separator/>
      </w:r>
    </w:p>
  </w:footnote>
  <w:footnote w:type="continuationSeparator" w:id="0">
    <w:p w14:paraId="7EA5EE73" w14:textId="77777777" w:rsidR="007F3AB0" w:rsidRDefault="007F3A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0531D1A"/>
    <w:multiLevelType w:val="hybridMultilevel"/>
    <w:tmpl w:val="54C8F5AC"/>
    <w:lvl w:ilvl="0" w:tplc="6B74C34C">
      <w:start w:val="1"/>
      <w:numFmt w:val="bullet"/>
      <w:lvlText w:val="•"/>
      <w:lvlJc w:val="left"/>
      <w:pPr>
        <w:tabs>
          <w:tab w:val="num" w:pos="720"/>
        </w:tabs>
        <w:ind w:left="720" w:hanging="360"/>
      </w:pPr>
      <w:rPr>
        <w:rFonts w:ascii="Arial" w:hAnsi="Arial" w:hint="default"/>
      </w:rPr>
    </w:lvl>
    <w:lvl w:ilvl="1" w:tplc="B2480FC8">
      <w:start w:val="1687"/>
      <w:numFmt w:val="bullet"/>
      <w:lvlText w:val="–"/>
      <w:lvlJc w:val="left"/>
      <w:pPr>
        <w:tabs>
          <w:tab w:val="num" w:pos="1440"/>
        </w:tabs>
        <w:ind w:left="1440" w:hanging="360"/>
      </w:pPr>
      <w:rPr>
        <w:rFonts w:ascii="Arial" w:hAnsi="Arial" w:hint="default"/>
      </w:rPr>
    </w:lvl>
    <w:lvl w:ilvl="2" w:tplc="C262B1C4" w:tentative="1">
      <w:start w:val="1"/>
      <w:numFmt w:val="bullet"/>
      <w:lvlText w:val="•"/>
      <w:lvlJc w:val="left"/>
      <w:pPr>
        <w:tabs>
          <w:tab w:val="num" w:pos="2160"/>
        </w:tabs>
        <w:ind w:left="2160" w:hanging="360"/>
      </w:pPr>
      <w:rPr>
        <w:rFonts w:ascii="Arial" w:hAnsi="Arial" w:hint="default"/>
      </w:rPr>
    </w:lvl>
    <w:lvl w:ilvl="3" w:tplc="3966849C" w:tentative="1">
      <w:start w:val="1"/>
      <w:numFmt w:val="bullet"/>
      <w:lvlText w:val="•"/>
      <w:lvlJc w:val="left"/>
      <w:pPr>
        <w:tabs>
          <w:tab w:val="num" w:pos="2880"/>
        </w:tabs>
        <w:ind w:left="2880" w:hanging="360"/>
      </w:pPr>
      <w:rPr>
        <w:rFonts w:ascii="Arial" w:hAnsi="Arial" w:hint="default"/>
      </w:rPr>
    </w:lvl>
    <w:lvl w:ilvl="4" w:tplc="ED22BBDE" w:tentative="1">
      <w:start w:val="1"/>
      <w:numFmt w:val="bullet"/>
      <w:lvlText w:val="•"/>
      <w:lvlJc w:val="left"/>
      <w:pPr>
        <w:tabs>
          <w:tab w:val="num" w:pos="3600"/>
        </w:tabs>
        <w:ind w:left="3600" w:hanging="360"/>
      </w:pPr>
      <w:rPr>
        <w:rFonts w:ascii="Arial" w:hAnsi="Arial" w:hint="default"/>
      </w:rPr>
    </w:lvl>
    <w:lvl w:ilvl="5" w:tplc="BAE69882" w:tentative="1">
      <w:start w:val="1"/>
      <w:numFmt w:val="bullet"/>
      <w:lvlText w:val="•"/>
      <w:lvlJc w:val="left"/>
      <w:pPr>
        <w:tabs>
          <w:tab w:val="num" w:pos="4320"/>
        </w:tabs>
        <w:ind w:left="4320" w:hanging="360"/>
      </w:pPr>
      <w:rPr>
        <w:rFonts w:ascii="Arial" w:hAnsi="Arial" w:hint="default"/>
      </w:rPr>
    </w:lvl>
    <w:lvl w:ilvl="6" w:tplc="324298A6" w:tentative="1">
      <w:start w:val="1"/>
      <w:numFmt w:val="bullet"/>
      <w:lvlText w:val="•"/>
      <w:lvlJc w:val="left"/>
      <w:pPr>
        <w:tabs>
          <w:tab w:val="num" w:pos="5040"/>
        </w:tabs>
        <w:ind w:left="5040" w:hanging="360"/>
      </w:pPr>
      <w:rPr>
        <w:rFonts w:ascii="Arial" w:hAnsi="Arial" w:hint="default"/>
      </w:rPr>
    </w:lvl>
    <w:lvl w:ilvl="7" w:tplc="C4DA95B8" w:tentative="1">
      <w:start w:val="1"/>
      <w:numFmt w:val="bullet"/>
      <w:lvlText w:val="•"/>
      <w:lvlJc w:val="left"/>
      <w:pPr>
        <w:tabs>
          <w:tab w:val="num" w:pos="5760"/>
        </w:tabs>
        <w:ind w:left="5760" w:hanging="360"/>
      </w:pPr>
      <w:rPr>
        <w:rFonts w:ascii="Arial" w:hAnsi="Arial" w:hint="default"/>
      </w:rPr>
    </w:lvl>
    <w:lvl w:ilvl="8" w:tplc="1C7E8BF6" w:tentative="1">
      <w:start w:val="1"/>
      <w:numFmt w:val="bullet"/>
      <w:lvlText w:val="•"/>
      <w:lvlJc w:val="left"/>
      <w:pPr>
        <w:tabs>
          <w:tab w:val="num" w:pos="6480"/>
        </w:tabs>
        <w:ind w:left="6480" w:hanging="360"/>
      </w:pPr>
      <w:rPr>
        <w:rFonts w:ascii="Arial" w:hAnsi="Arial" w:hint="default"/>
      </w:rPr>
    </w:lvl>
  </w:abstractNum>
  <w:abstractNum w:abstractNumId="2">
    <w:nsid w:val="006D0FF5"/>
    <w:multiLevelType w:val="hybridMultilevel"/>
    <w:tmpl w:val="A190B928"/>
    <w:lvl w:ilvl="0" w:tplc="6772E37E">
      <w:start w:val="1"/>
      <w:numFmt w:val="bullet"/>
      <w:lvlText w:val="•"/>
      <w:lvlJc w:val="left"/>
      <w:pPr>
        <w:ind w:left="840" w:hanging="420"/>
      </w:pPr>
      <w:rPr>
        <w:rFonts w:ascii="Arial" w:hAnsi="Aria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
    <w:nsid w:val="040D0AF9"/>
    <w:multiLevelType w:val="hybridMultilevel"/>
    <w:tmpl w:val="60DEAD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6BC17A9"/>
    <w:multiLevelType w:val="hybridMultilevel"/>
    <w:tmpl w:val="37AAEED6"/>
    <w:lvl w:ilvl="0" w:tplc="9D16F6BA">
      <w:start w:val="1"/>
      <w:numFmt w:val="bullet"/>
      <w:lvlText w:val="•"/>
      <w:lvlJc w:val="left"/>
      <w:pPr>
        <w:tabs>
          <w:tab w:val="num" w:pos="720"/>
        </w:tabs>
        <w:ind w:left="720" w:hanging="360"/>
      </w:pPr>
      <w:rPr>
        <w:rFonts w:ascii="Arial" w:hAnsi="Arial" w:hint="default"/>
      </w:rPr>
    </w:lvl>
    <w:lvl w:ilvl="1" w:tplc="E5E40F0C">
      <w:start w:val="120"/>
      <w:numFmt w:val="bullet"/>
      <w:lvlText w:val="•"/>
      <w:lvlJc w:val="left"/>
      <w:pPr>
        <w:tabs>
          <w:tab w:val="num" w:pos="1440"/>
        </w:tabs>
        <w:ind w:left="1440" w:hanging="360"/>
      </w:pPr>
      <w:rPr>
        <w:rFonts w:ascii="Arial" w:hAnsi="Arial" w:hint="default"/>
      </w:rPr>
    </w:lvl>
    <w:lvl w:ilvl="2" w:tplc="9B965AEC">
      <w:start w:val="120"/>
      <w:numFmt w:val="bullet"/>
      <w:lvlText w:val="•"/>
      <w:lvlJc w:val="left"/>
      <w:pPr>
        <w:tabs>
          <w:tab w:val="num" w:pos="2160"/>
        </w:tabs>
        <w:ind w:left="2160" w:hanging="360"/>
      </w:pPr>
      <w:rPr>
        <w:rFonts w:ascii="Arial" w:hAnsi="Arial" w:hint="default"/>
      </w:rPr>
    </w:lvl>
    <w:lvl w:ilvl="3" w:tplc="68727916" w:tentative="1">
      <w:start w:val="1"/>
      <w:numFmt w:val="bullet"/>
      <w:lvlText w:val="•"/>
      <w:lvlJc w:val="left"/>
      <w:pPr>
        <w:tabs>
          <w:tab w:val="num" w:pos="2880"/>
        </w:tabs>
        <w:ind w:left="2880" w:hanging="360"/>
      </w:pPr>
      <w:rPr>
        <w:rFonts w:ascii="Arial" w:hAnsi="Arial" w:hint="default"/>
      </w:rPr>
    </w:lvl>
    <w:lvl w:ilvl="4" w:tplc="AA643AEA" w:tentative="1">
      <w:start w:val="1"/>
      <w:numFmt w:val="bullet"/>
      <w:lvlText w:val="•"/>
      <w:lvlJc w:val="left"/>
      <w:pPr>
        <w:tabs>
          <w:tab w:val="num" w:pos="3600"/>
        </w:tabs>
        <w:ind w:left="3600" w:hanging="360"/>
      </w:pPr>
      <w:rPr>
        <w:rFonts w:ascii="Arial" w:hAnsi="Arial" w:hint="default"/>
      </w:rPr>
    </w:lvl>
    <w:lvl w:ilvl="5" w:tplc="772E9972" w:tentative="1">
      <w:start w:val="1"/>
      <w:numFmt w:val="bullet"/>
      <w:lvlText w:val="•"/>
      <w:lvlJc w:val="left"/>
      <w:pPr>
        <w:tabs>
          <w:tab w:val="num" w:pos="4320"/>
        </w:tabs>
        <w:ind w:left="4320" w:hanging="360"/>
      </w:pPr>
      <w:rPr>
        <w:rFonts w:ascii="Arial" w:hAnsi="Arial" w:hint="default"/>
      </w:rPr>
    </w:lvl>
    <w:lvl w:ilvl="6" w:tplc="18EEE75E" w:tentative="1">
      <w:start w:val="1"/>
      <w:numFmt w:val="bullet"/>
      <w:lvlText w:val="•"/>
      <w:lvlJc w:val="left"/>
      <w:pPr>
        <w:tabs>
          <w:tab w:val="num" w:pos="5040"/>
        </w:tabs>
        <w:ind w:left="5040" w:hanging="360"/>
      </w:pPr>
      <w:rPr>
        <w:rFonts w:ascii="Arial" w:hAnsi="Arial" w:hint="default"/>
      </w:rPr>
    </w:lvl>
    <w:lvl w:ilvl="7" w:tplc="919C843E" w:tentative="1">
      <w:start w:val="1"/>
      <w:numFmt w:val="bullet"/>
      <w:lvlText w:val="•"/>
      <w:lvlJc w:val="left"/>
      <w:pPr>
        <w:tabs>
          <w:tab w:val="num" w:pos="5760"/>
        </w:tabs>
        <w:ind w:left="5760" w:hanging="360"/>
      </w:pPr>
      <w:rPr>
        <w:rFonts w:ascii="Arial" w:hAnsi="Arial" w:hint="default"/>
      </w:rPr>
    </w:lvl>
    <w:lvl w:ilvl="8" w:tplc="B212F7B0" w:tentative="1">
      <w:start w:val="1"/>
      <w:numFmt w:val="bullet"/>
      <w:lvlText w:val="•"/>
      <w:lvlJc w:val="left"/>
      <w:pPr>
        <w:tabs>
          <w:tab w:val="num" w:pos="6480"/>
        </w:tabs>
        <w:ind w:left="6480" w:hanging="360"/>
      </w:pPr>
      <w:rPr>
        <w:rFonts w:ascii="Arial" w:hAnsi="Arial" w:hint="default"/>
      </w:rPr>
    </w:lvl>
  </w:abstractNum>
  <w:abstractNum w:abstractNumId="5">
    <w:nsid w:val="091D56D0"/>
    <w:multiLevelType w:val="hybridMultilevel"/>
    <w:tmpl w:val="4A369178"/>
    <w:lvl w:ilvl="0" w:tplc="0B90F588">
      <w:start w:val="1"/>
      <w:numFmt w:val="bullet"/>
      <w:lvlText w:val="•"/>
      <w:lvlJc w:val="left"/>
      <w:pPr>
        <w:tabs>
          <w:tab w:val="num" w:pos="720"/>
        </w:tabs>
        <w:ind w:left="720" w:hanging="360"/>
      </w:pPr>
      <w:rPr>
        <w:rFonts w:ascii="Arial" w:hAnsi="Arial" w:hint="default"/>
      </w:rPr>
    </w:lvl>
    <w:lvl w:ilvl="1" w:tplc="E3A02228">
      <w:numFmt w:val="bullet"/>
      <w:lvlText w:val="–"/>
      <w:lvlJc w:val="left"/>
      <w:pPr>
        <w:tabs>
          <w:tab w:val="num" w:pos="1440"/>
        </w:tabs>
        <w:ind w:left="1440" w:hanging="360"/>
      </w:pPr>
      <w:rPr>
        <w:rFonts w:ascii="Arial" w:hAnsi="Arial" w:hint="default"/>
      </w:rPr>
    </w:lvl>
    <w:lvl w:ilvl="2" w:tplc="D3E22FBC">
      <w:start w:val="1"/>
      <w:numFmt w:val="bullet"/>
      <w:lvlText w:val="•"/>
      <w:lvlJc w:val="left"/>
      <w:pPr>
        <w:tabs>
          <w:tab w:val="num" w:pos="2160"/>
        </w:tabs>
        <w:ind w:left="2160" w:hanging="360"/>
      </w:pPr>
      <w:rPr>
        <w:rFonts w:ascii="Arial" w:hAnsi="Arial" w:hint="default"/>
      </w:rPr>
    </w:lvl>
    <w:lvl w:ilvl="3" w:tplc="8A06A422" w:tentative="1">
      <w:start w:val="1"/>
      <w:numFmt w:val="bullet"/>
      <w:lvlText w:val="•"/>
      <w:lvlJc w:val="left"/>
      <w:pPr>
        <w:tabs>
          <w:tab w:val="num" w:pos="2880"/>
        </w:tabs>
        <w:ind w:left="2880" w:hanging="360"/>
      </w:pPr>
      <w:rPr>
        <w:rFonts w:ascii="Arial" w:hAnsi="Arial" w:hint="default"/>
      </w:rPr>
    </w:lvl>
    <w:lvl w:ilvl="4" w:tplc="2ADE0DE8" w:tentative="1">
      <w:start w:val="1"/>
      <w:numFmt w:val="bullet"/>
      <w:lvlText w:val="•"/>
      <w:lvlJc w:val="left"/>
      <w:pPr>
        <w:tabs>
          <w:tab w:val="num" w:pos="3600"/>
        </w:tabs>
        <w:ind w:left="3600" w:hanging="360"/>
      </w:pPr>
      <w:rPr>
        <w:rFonts w:ascii="Arial" w:hAnsi="Arial" w:hint="default"/>
      </w:rPr>
    </w:lvl>
    <w:lvl w:ilvl="5" w:tplc="DC8A508C" w:tentative="1">
      <w:start w:val="1"/>
      <w:numFmt w:val="bullet"/>
      <w:lvlText w:val="•"/>
      <w:lvlJc w:val="left"/>
      <w:pPr>
        <w:tabs>
          <w:tab w:val="num" w:pos="4320"/>
        </w:tabs>
        <w:ind w:left="4320" w:hanging="360"/>
      </w:pPr>
      <w:rPr>
        <w:rFonts w:ascii="Arial" w:hAnsi="Arial" w:hint="default"/>
      </w:rPr>
    </w:lvl>
    <w:lvl w:ilvl="6" w:tplc="888A7C9A" w:tentative="1">
      <w:start w:val="1"/>
      <w:numFmt w:val="bullet"/>
      <w:lvlText w:val="•"/>
      <w:lvlJc w:val="left"/>
      <w:pPr>
        <w:tabs>
          <w:tab w:val="num" w:pos="5040"/>
        </w:tabs>
        <w:ind w:left="5040" w:hanging="360"/>
      </w:pPr>
      <w:rPr>
        <w:rFonts w:ascii="Arial" w:hAnsi="Arial" w:hint="default"/>
      </w:rPr>
    </w:lvl>
    <w:lvl w:ilvl="7" w:tplc="C5B6871A" w:tentative="1">
      <w:start w:val="1"/>
      <w:numFmt w:val="bullet"/>
      <w:lvlText w:val="•"/>
      <w:lvlJc w:val="left"/>
      <w:pPr>
        <w:tabs>
          <w:tab w:val="num" w:pos="5760"/>
        </w:tabs>
        <w:ind w:left="5760" w:hanging="360"/>
      </w:pPr>
      <w:rPr>
        <w:rFonts w:ascii="Arial" w:hAnsi="Arial" w:hint="default"/>
      </w:rPr>
    </w:lvl>
    <w:lvl w:ilvl="8" w:tplc="975043BA" w:tentative="1">
      <w:start w:val="1"/>
      <w:numFmt w:val="bullet"/>
      <w:lvlText w:val="•"/>
      <w:lvlJc w:val="left"/>
      <w:pPr>
        <w:tabs>
          <w:tab w:val="num" w:pos="6480"/>
        </w:tabs>
        <w:ind w:left="6480" w:hanging="360"/>
      </w:pPr>
      <w:rPr>
        <w:rFonts w:ascii="Arial" w:hAnsi="Arial" w:hint="default"/>
      </w:rPr>
    </w:lvl>
  </w:abstractNum>
  <w:abstractNum w:abstractNumId="6">
    <w:nsid w:val="0C65325F"/>
    <w:multiLevelType w:val="hybridMultilevel"/>
    <w:tmpl w:val="2A3A690E"/>
    <w:lvl w:ilvl="0" w:tplc="A970BFF0">
      <w:start w:val="1"/>
      <w:numFmt w:val="bullet"/>
      <w:lvlText w:val="•"/>
      <w:lvlJc w:val="left"/>
      <w:pPr>
        <w:tabs>
          <w:tab w:val="num" w:pos="720"/>
        </w:tabs>
        <w:ind w:left="720" w:hanging="360"/>
      </w:pPr>
      <w:rPr>
        <w:rFonts w:ascii="Arial" w:hAnsi="Arial" w:hint="default"/>
      </w:rPr>
    </w:lvl>
    <w:lvl w:ilvl="1" w:tplc="DF5C866A">
      <w:numFmt w:val="bullet"/>
      <w:lvlText w:val="–"/>
      <w:lvlJc w:val="left"/>
      <w:pPr>
        <w:tabs>
          <w:tab w:val="num" w:pos="1440"/>
        </w:tabs>
        <w:ind w:left="1440" w:hanging="360"/>
      </w:pPr>
      <w:rPr>
        <w:rFonts w:ascii="Arial" w:hAnsi="Arial" w:hint="default"/>
      </w:rPr>
    </w:lvl>
    <w:lvl w:ilvl="2" w:tplc="378EA45E" w:tentative="1">
      <w:start w:val="1"/>
      <w:numFmt w:val="bullet"/>
      <w:lvlText w:val="•"/>
      <w:lvlJc w:val="left"/>
      <w:pPr>
        <w:tabs>
          <w:tab w:val="num" w:pos="2160"/>
        </w:tabs>
        <w:ind w:left="2160" w:hanging="360"/>
      </w:pPr>
      <w:rPr>
        <w:rFonts w:ascii="Arial" w:hAnsi="Arial" w:hint="default"/>
      </w:rPr>
    </w:lvl>
    <w:lvl w:ilvl="3" w:tplc="39B2B934" w:tentative="1">
      <w:start w:val="1"/>
      <w:numFmt w:val="bullet"/>
      <w:lvlText w:val="•"/>
      <w:lvlJc w:val="left"/>
      <w:pPr>
        <w:tabs>
          <w:tab w:val="num" w:pos="2880"/>
        </w:tabs>
        <w:ind w:left="2880" w:hanging="360"/>
      </w:pPr>
      <w:rPr>
        <w:rFonts w:ascii="Arial" w:hAnsi="Arial" w:hint="default"/>
      </w:rPr>
    </w:lvl>
    <w:lvl w:ilvl="4" w:tplc="7E1EE2F8" w:tentative="1">
      <w:start w:val="1"/>
      <w:numFmt w:val="bullet"/>
      <w:lvlText w:val="•"/>
      <w:lvlJc w:val="left"/>
      <w:pPr>
        <w:tabs>
          <w:tab w:val="num" w:pos="3600"/>
        </w:tabs>
        <w:ind w:left="3600" w:hanging="360"/>
      </w:pPr>
      <w:rPr>
        <w:rFonts w:ascii="Arial" w:hAnsi="Arial" w:hint="default"/>
      </w:rPr>
    </w:lvl>
    <w:lvl w:ilvl="5" w:tplc="F7A2B442" w:tentative="1">
      <w:start w:val="1"/>
      <w:numFmt w:val="bullet"/>
      <w:lvlText w:val="•"/>
      <w:lvlJc w:val="left"/>
      <w:pPr>
        <w:tabs>
          <w:tab w:val="num" w:pos="4320"/>
        </w:tabs>
        <w:ind w:left="4320" w:hanging="360"/>
      </w:pPr>
      <w:rPr>
        <w:rFonts w:ascii="Arial" w:hAnsi="Arial" w:hint="default"/>
      </w:rPr>
    </w:lvl>
    <w:lvl w:ilvl="6" w:tplc="B68A515E" w:tentative="1">
      <w:start w:val="1"/>
      <w:numFmt w:val="bullet"/>
      <w:lvlText w:val="•"/>
      <w:lvlJc w:val="left"/>
      <w:pPr>
        <w:tabs>
          <w:tab w:val="num" w:pos="5040"/>
        </w:tabs>
        <w:ind w:left="5040" w:hanging="360"/>
      </w:pPr>
      <w:rPr>
        <w:rFonts w:ascii="Arial" w:hAnsi="Arial" w:hint="default"/>
      </w:rPr>
    </w:lvl>
    <w:lvl w:ilvl="7" w:tplc="E48EAA74" w:tentative="1">
      <w:start w:val="1"/>
      <w:numFmt w:val="bullet"/>
      <w:lvlText w:val="•"/>
      <w:lvlJc w:val="left"/>
      <w:pPr>
        <w:tabs>
          <w:tab w:val="num" w:pos="5760"/>
        </w:tabs>
        <w:ind w:left="5760" w:hanging="360"/>
      </w:pPr>
      <w:rPr>
        <w:rFonts w:ascii="Arial" w:hAnsi="Arial" w:hint="default"/>
      </w:rPr>
    </w:lvl>
    <w:lvl w:ilvl="8" w:tplc="8DF2DE6E" w:tentative="1">
      <w:start w:val="1"/>
      <w:numFmt w:val="bullet"/>
      <w:lvlText w:val="•"/>
      <w:lvlJc w:val="left"/>
      <w:pPr>
        <w:tabs>
          <w:tab w:val="num" w:pos="6480"/>
        </w:tabs>
        <w:ind w:left="6480" w:hanging="360"/>
      </w:pPr>
      <w:rPr>
        <w:rFonts w:ascii="Arial" w:hAnsi="Arial" w:hint="default"/>
      </w:rPr>
    </w:lvl>
  </w:abstractNum>
  <w:abstractNum w:abstractNumId="7">
    <w:nsid w:val="0E842172"/>
    <w:multiLevelType w:val="hybridMultilevel"/>
    <w:tmpl w:val="701A377C"/>
    <w:lvl w:ilvl="0" w:tplc="084E1CF0">
      <w:start w:val="1"/>
      <w:numFmt w:val="bullet"/>
      <w:lvlText w:val="•"/>
      <w:lvlJc w:val="left"/>
      <w:pPr>
        <w:tabs>
          <w:tab w:val="num" w:pos="720"/>
        </w:tabs>
        <w:ind w:left="720" w:hanging="360"/>
      </w:pPr>
      <w:rPr>
        <w:rFonts w:ascii="Arial" w:hAnsi="Arial" w:hint="default"/>
      </w:rPr>
    </w:lvl>
    <w:lvl w:ilvl="1" w:tplc="A582F680">
      <w:start w:val="3013"/>
      <w:numFmt w:val="bullet"/>
      <w:lvlText w:val="–"/>
      <w:lvlJc w:val="left"/>
      <w:pPr>
        <w:tabs>
          <w:tab w:val="num" w:pos="1440"/>
        </w:tabs>
        <w:ind w:left="1440" w:hanging="360"/>
      </w:pPr>
      <w:rPr>
        <w:rFonts w:ascii="Arial" w:hAnsi="Arial" w:hint="default"/>
      </w:rPr>
    </w:lvl>
    <w:lvl w:ilvl="2" w:tplc="384898DA">
      <w:start w:val="3013"/>
      <w:numFmt w:val="bullet"/>
      <w:lvlText w:val="•"/>
      <w:lvlJc w:val="left"/>
      <w:pPr>
        <w:tabs>
          <w:tab w:val="num" w:pos="2160"/>
        </w:tabs>
        <w:ind w:left="2160" w:hanging="360"/>
      </w:pPr>
      <w:rPr>
        <w:rFonts w:ascii="Arial" w:hAnsi="Arial" w:hint="default"/>
      </w:rPr>
    </w:lvl>
    <w:lvl w:ilvl="3" w:tplc="5BD45D7E">
      <w:start w:val="1"/>
      <w:numFmt w:val="bullet"/>
      <w:lvlText w:val="•"/>
      <w:lvlJc w:val="left"/>
      <w:pPr>
        <w:tabs>
          <w:tab w:val="num" w:pos="2880"/>
        </w:tabs>
        <w:ind w:left="2880" w:hanging="360"/>
      </w:pPr>
      <w:rPr>
        <w:rFonts w:ascii="Arial" w:hAnsi="Arial" w:hint="default"/>
      </w:rPr>
    </w:lvl>
    <w:lvl w:ilvl="4" w:tplc="438A7A3C" w:tentative="1">
      <w:start w:val="1"/>
      <w:numFmt w:val="bullet"/>
      <w:lvlText w:val="•"/>
      <w:lvlJc w:val="left"/>
      <w:pPr>
        <w:tabs>
          <w:tab w:val="num" w:pos="3600"/>
        </w:tabs>
        <w:ind w:left="3600" w:hanging="360"/>
      </w:pPr>
      <w:rPr>
        <w:rFonts w:ascii="Arial" w:hAnsi="Arial" w:hint="default"/>
      </w:rPr>
    </w:lvl>
    <w:lvl w:ilvl="5" w:tplc="F71A545C" w:tentative="1">
      <w:start w:val="1"/>
      <w:numFmt w:val="bullet"/>
      <w:lvlText w:val="•"/>
      <w:lvlJc w:val="left"/>
      <w:pPr>
        <w:tabs>
          <w:tab w:val="num" w:pos="4320"/>
        </w:tabs>
        <w:ind w:left="4320" w:hanging="360"/>
      </w:pPr>
      <w:rPr>
        <w:rFonts w:ascii="Arial" w:hAnsi="Arial" w:hint="default"/>
      </w:rPr>
    </w:lvl>
    <w:lvl w:ilvl="6" w:tplc="BBF09C0C" w:tentative="1">
      <w:start w:val="1"/>
      <w:numFmt w:val="bullet"/>
      <w:lvlText w:val="•"/>
      <w:lvlJc w:val="left"/>
      <w:pPr>
        <w:tabs>
          <w:tab w:val="num" w:pos="5040"/>
        </w:tabs>
        <w:ind w:left="5040" w:hanging="360"/>
      </w:pPr>
      <w:rPr>
        <w:rFonts w:ascii="Arial" w:hAnsi="Arial" w:hint="default"/>
      </w:rPr>
    </w:lvl>
    <w:lvl w:ilvl="7" w:tplc="276A6EFE" w:tentative="1">
      <w:start w:val="1"/>
      <w:numFmt w:val="bullet"/>
      <w:lvlText w:val="•"/>
      <w:lvlJc w:val="left"/>
      <w:pPr>
        <w:tabs>
          <w:tab w:val="num" w:pos="5760"/>
        </w:tabs>
        <w:ind w:left="5760" w:hanging="360"/>
      </w:pPr>
      <w:rPr>
        <w:rFonts w:ascii="Arial" w:hAnsi="Arial" w:hint="default"/>
      </w:rPr>
    </w:lvl>
    <w:lvl w:ilvl="8" w:tplc="780289A0" w:tentative="1">
      <w:start w:val="1"/>
      <w:numFmt w:val="bullet"/>
      <w:lvlText w:val="•"/>
      <w:lvlJc w:val="left"/>
      <w:pPr>
        <w:tabs>
          <w:tab w:val="num" w:pos="6480"/>
        </w:tabs>
        <w:ind w:left="6480" w:hanging="360"/>
      </w:pPr>
      <w:rPr>
        <w:rFonts w:ascii="Arial" w:hAnsi="Arial" w:hint="default"/>
      </w:rPr>
    </w:lvl>
  </w:abstractNum>
  <w:abstractNum w:abstractNumId="8">
    <w:nsid w:val="0EF214B7"/>
    <w:multiLevelType w:val="hybridMultilevel"/>
    <w:tmpl w:val="CC1869C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118D146D"/>
    <w:multiLevelType w:val="hybridMultilevel"/>
    <w:tmpl w:val="865C1810"/>
    <w:lvl w:ilvl="0" w:tplc="6772E37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1FC29AF"/>
    <w:multiLevelType w:val="hybridMultilevel"/>
    <w:tmpl w:val="A07C5CA2"/>
    <w:lvl w:ilvl="0" w:tplc="1C8221FE">
      <w:start w:val="1"/>
      <w:numFmt w:val="bullet"/>
      <w:lvlText w:val="•"/>
      <w:lvlJc w:val="left"/>
      <w:pPr>
        <w:tabs>
          <w:tab w:val="num" w:pos="720"/>
        </w:tabs>
        <w:ind w:left="720" w:hanging="360"/>
      </w:pPr>
      <w:rPr>
        <w:rFonts w:ascii="Arial" w:hAnsi="Arial" w:hint="default"/>
      </w:rPr>
    </w:lvl>
    <w:lvl w:ilvl="1" w:tplc="97C4B888" w:tentative="1">
      <w:start w:val="1"/>
      <w:numFmt w:val="bullet"/>
      <w:lvlText w:val="•"/>
      <w:lvlJc w:val="left"/>
      <w:pPr>
        <w:tabs>
          <w:tab w:val="num" w:pos="1440"/>
        </w:tabs>
        <w:ind w:left="1440" w:hanging="360"/>
      </w:pPr>
      <w:rPr>
        <w:rFonts w:ascii="Arial" w:hAnsi="Arial" w:hint="default"/>
      </w:rPr>
    </w:lvl>
    <w:lvl w:ilvl="2" w:tplc="DBCCAB9A" w:tentative="1">
      <w:start w:val="1"/>
      <w:numFmt w:val="bullet"/>
      <w:lvlText w:val="•"/>
      <w:lvlJc w:val="left"/>
      <w:pPr>
        <w:tabs>
          <w:tab w:val="num" w:pos="2160"/>
        </w:tabs>
        <w:ind w:left="2160" w:hanging="360"/>
      </w:pPr>
      <w:rPr>
        <w:rFonts w:ascii="Arial" w:hAnsi="Arial" w:hint="default"/>
      </w:rPr>
    </w:lvl>
    <w:lvl w:ilvl="3" w:tplc="BB00770A" w:tentative="1">
      <w:start w:val="1"/>
      <w:numFmt w:val="bullet"/>
      <w:lvlText w:val="•"/>
      <w:lvlJc w:val="left"/>
      <w:pPr>
        <w:tabs>
          <w:tab w:val="num" w:pos="2880"/>
        </w:tabs>
        <w:ind w:left="2880" w:hanging="360"/>
      </w:pPr>
      <w:rPr>
        <w:rFonts w:ascii="Arial" w:hAnsi="Arial" w:hint="default"/>
      </w:rPr>
    </w:lvl>
    <w:lvl w:ilvl="4" w:tplc="437C7968" w:tentative="1">
      <w:start w:val="1"/>
      <w:numFmt w:val="bullet"/>
      <w:lvlText w:val="•"/>
      <w:lvlJc w:val="left"/>
      <w:pPr>
        <w:tabs>
          <w:tab w:val="num" w:pos="3600"/>
        </w:tabs>
        <w:ind w:left="3600" w:hanging="360"/>
      </w:pPr>
      <w:rPr>
        <w:rFonts w:ascii="Arial" w:hAnsi="Arial" w:hint="default"/>
      </w:rPr>
    </w:lvl>
    <w:lvl w:ilvl="5" w:tplc="F35223D4" w:tentative="1">
      <w:start w:val="1"/>
      <w:numFmt w:val="bullet"/>
      <w:lvlText w:val="•"/>
      <w:lvlJc w:val="left"/>
      <w:pPr>
        <w:tabs>
          <w:tab w:val="num" w:pos="4320"/>
        </w:tabs>
        <w:ind w:left="4320" w:hanging="360"/>
      </w:pPr>
      <w:rPr>
        <w:rFonts w:ascii="Arial" w:hAnsi="Arial" w:hint="default"/>
      </w:rPr>
    </w:lvl>
    <w:lvl w:ilvl="6" w:tplc="FE8CF012" w:tentative="1">
      <w:start w:val="1"/>
      <w:numFmt w:val="bullet"/>
      <w:lvlText w:val="•"/>
      <w:lvlJc w:val="left"/>
      <w:pPr>
        <w:tabs>
          <w:tab w:val="num" w:pos="5040"/>
        </w:tabs>
        <w:ind w:left="5040" w:hanging="360"/>
      </w:pPr>
      <w:rPr>
        <w:rFonts w:ascii="Arial" w:hAnsi="Arial" w:hint="default"/>
      </w:rPr>
    </w:lvl>
    <w:lvl w:ilvl="7" w:tplc="89E23DD2" w:tentative="1">
      <w:start w:val="1"/>
      <w:numFmt w:val="bullet"/>
      <w:lvlText w:val="•"/>
      <w:lvlJc w:val="left"/>
      <w:pPr>
        <w:tabs>
          <w:tab w:val="num" w:pos="5760"/>
        </w:tabs>
        <w:ind w:left="5760" w:hanging="360"/>
      </w:pPr>
      <w:rPr>
        <w:rFonts w:ascii="Arial" w:hAnsi="Arial" w:hint="default"/>
      </w:rPr>
    </w:lvl>
    <w:lvl w:ilvl="8" w:tplc="01660834" w:tentative="1">
      <w:start w:val="1"/>
      <w:numFmt w:val="bullet"/>
      <w:lvlText w:val="•"/>
      <w:lvlJc w:val="left"/>
      <w:pPr>
        <w:tabs>
          <w:tab w:val="num" w:pos="6480"/>
        </w:tabs>
        <w:ind w:left="6480" w:hanging="360"/>
      </w:pPr>
      <w:rPr>
        <w:rFonts w:ascii="Arial" w:hAnsi="Arial" w:hint="default"/>
      </w:rPr>
    </w:lvl>
  </w:abstractNum>
  <w:abstractNum w:abstractNumId="11">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nsid w:val="12D6441D"/>
    <w:multiLevelType w:val="hybridMultilevel"/>
    <w:tmpl w:val="5ECAC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1AF570B7"/>
    <w:multiLevelType w:val="hybridMultilevel"/>
    <w:tmpl w:val="DAA466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BAE1544"/>
    <w:multiLevelType w:val="hybridMultilevel"/>
    <w:tmpl w:val="30440A34"/>
    <w:lvl w:ilvl="0" w:tplc="6772E37E">
      <w:start w:val="1"/>
      <w:numFmt w:val="bullet"/>
      <w:lvlText w:val="•"/>
      <w:lvlJc w:val="left"/>
      <w:pPr>
        <w:ind w:left="840" w:hanging="420"/>
      </w:pPr>
      <w:rPr>
        <w:rFonts w:ascii="Arial" w:hAnsi="Arial"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5">
    <w:nsid w:val="1EF12A20"/>
    <w:multiLevelType w:val="hybridMultilevel"/>
    <w:tmpl w:val="F50A4CB8"/>
    <w:lvl w:ilvl="0" w:tplc="E6E8EBE8">
      <w:start w:val="1"/>
      <w:numFmt w:val="bullet"/>
      <w:lvlText w:val="–"/>
      <w:lvlJc w:val="left"/>
      <w:pPr>
        <w:tabs>
          <w:tab w:val="num" w:pos="720"/>
        </w:tabs>
        <w:ind w:left="720" w:hanging="360"/>
      </w:pPr>
      <w:rPr>
        <w:rFonts w:ascii="MS PGothic" w:hAnsi="MS PGothic" w:hint="default"/>
      </w:rPr>
    </w:lvl>
    <w:lvl w:ilvl="1" w:tplc="0430E618">
      <w:start w:val="1"/>
      <w:numFmt w:val="bullet"/>
      <w:lvlText w:val="•"/>
      <w:lvlJc w:val="left"/>
      <w:pPr>
        <w:tabs>
          <w:tab w:val="num" w:pos="1440"/>
        </w:tabs>
        <w:ind w:left="1440" w:hanging="360"/>
      </w:pPr>
      <w:rPr>
        <w:rFonts w:ascii="Arial" w:hAnsi="Arial" w:hint="default"/>
      </w:rPr>
    </w:lvl>
    <w:lvl w:ilvl="2" w:tplc="C46C03B4">
      <w:start w:val="501"/>
      <w:numFmt w:val="bullet"/>
      <w:lvlText w:val="•"/>
      <w:lvlJc w:val="left"/>
      <w:pPr>
        <w:tabs>
          <w:tab w:val="num" w:pos="2160"/>
        </w:tabs>
        <w:ind w:left="2160" w:hanging="360"/>
      </w:pPr>
      <w:rPr>
        <w:rFonts w:ascii="MS PGothic" w:hAnsi="MS PGothic" w:hint="default"/>
      </w:rPr>
    </w:lvl>
    <w:lvl w:ilvl="3" w:tplc="6A3626A4" w:tentative="1">
      <w:start w:val="1"/>
      <w:numFmt w:val="bullet"/>
      <w:lvlText w:val="–"/>
      <w:lvlJc w:val="left"/>
      <w:pPr>
        <w:tabs>
          <w:tab w:val="num" w:pos="2880"/>
        </w:tabs>
        <w:ind w:left="2880" w:hanging="360"/>
      </w:pPr>
      <w:rPr>
        <w:rFonts w:ascii="MS PGothic" w:hAnsi="MS PGothic" w:hint="default"/>
      </w:rPr>
    </w:lvl>
    <w:lvl w:ilvl="4" w:tplc="D3A877CC" w:tentative="1">
      <w:start w:val="1"/>
      <w:numFmt w:val="bullet"/>
      <w:lvlText w:val="–"/>
      <w:lvlJc w:val="left"/>
      <w:pPr>
        <w:tabs>
          <w:tab w:val="num" w:pos="3600"/>
        </w:tabs>
        <w:ind w:left="3600" w:hanging="360"/>
      </w:pPr>
      <w:rPr>
        <w:rFonts w:ascii="MS PGothic" w:hAnsi="MS PGothic" w:hint="default"/>
      </w:rPr>
    </w:lvl>
    <w:lvl w:ilvl="5" w:tplc="70E69534" w:tentative="1">
      <w:start w:val="1"/>
      <w:numFmt w:val="bullet"/>
      <w:lvlText w:val="–"/>
      <w:lvlJc w:val="left"/>
      <w:pPr>
        <w:tabs>
          <w:tab w:val="num" w:pos="4320"/>
        </w:tabs>
        <w:ind w:left="4320" w:hanging="360"/>
      </w:pPr>
      <w:rPr>
        <w:rFonts w:ascii="MS PGothic" w:hAnsi="MS PGothic" w:hint="default"/>
      </w:rPr>
    </w:lvl>
    <w:lvl w:ilvl="6" w:tplc="6630DF2C" w:tentative="1">
      <w:start w:val="1"/>
      <w:numFmt w:val="bullet"/>
      <w:lvlText w:val="–"/>
      <w:lvlJc w:val="left"/>
      <w:pPr>
        <w:tabs>
          <w:tab w:val="num" w:pos="5040"/>
        </w:tabs>
        <w:ind w:left="5040" w:hanging="360"/>
      </w:pPr>
      <w:rPr>
        <w:rFonts w:ascii="MS PGothic" w:hAnsi="MS PGothic" w:hint="default"/>
      </w:rPr>
    </w:lvl>
    <w:lvl w:ilvl="7" w:tplc="32C66100" w:tentative="1">
      <w:start w:val="1"/>
      <w:numFmt w:val="bullet"/>
      <w:lvlText w:val="–"/>
      <w:lvlJc w:val="left"/>
      <w:pPr>
        <w:tabs>
          <w:tab w:val="num" w:pos="5760"/>
        </w:tabs>
        <w:ind w:left="5760" w:hanging="360"/>
      </w:pPr>
      <w:rPr>
        <w:rFonts w:ascii="MS PGothic" w:hAnsi="MS PGothic" w:hint="default"/>
      </w:rPr>
    </w:lvl>
    <w:lvl w:ilvl="8" w:tplc="B4CA15F6" w:tentative="1">
      <w:start w:val="1"/>
      <w:numFmt w:val="bullet"/>
      <w:lvlText w:val="–"/>
      <w:lvlJc w:val="left"/>
      <w:pPr>
        <w:tabs>
          <w:tab w:val="num" w:pos="6480"/>
        </w:tabs>
        <w:ind w:left="6480" w:hanging="360"/>
      </w:pPr>
      <w:rPr>
        <w:rFonts w:ascii="MS PGothic" w:hAnsi="MS PGothic" w:hint="default"/>
      </w:rPr>
    </w:lvl>
  </w:abstractNum>
  <w:abstractNum w:abstractNumId="16">
    <w:nsid w:val="228D326D"/>
    <w:multiLevelType w:val="hybridMultilevel"/>
    <w:tmpl w:val="75A01460"/>
    <w:lvl w:ilvl="0" w:tplc="24505CAC">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245E6879"/>
    <w:multiLevelType w:val="hybridMultilevel"/>
    <w:tmpl w:val="6D70DBF4"/>
    <w:lvl w:ilvl="0" w:tplc="02167798">
      <w:start w:val="1"/>
      <w:numFmt w:val="bullet"/>
      <w:lvlText w:val="-"/>
      <w:lvlJc w:val="left"/>
      <w:pPr>
        <w:ind w:left="420" w:hanging="420"/>
      </w:pPr>
      <w:rPr>
        <w:rFonts w:ascii="Arial" w:eastAsia="Times New Roman" w:hAnsi="Arial" w:cs="Arial" w:hint="default"/>
      </w:rPr>
    </w:lvl>
    <w:lvl w:ilvl="1" w:tplc="6772E37E">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B3666FF"/>
    <w:multiLevelType w:val="hybridMultilevel"/>
    <w:tmpl w:val="1480CFF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2F592283"/>
    <w:multiLevelType w:val="hybridMultilevel"/>
    <w:tmpl w:val="7996F5B6"/>
    <w:lvl w:ilvl="0" w:tplc="E7CAE3CA">
      <w:start w:val="1"/>
      <w:numFmt w:val="bullet"/>
      <w:lvlText w:val="•"/>
      <w:lvlJc w:val="left"/>
      <w:pPr>
        <w:tabs>
          <w:tab w:val="num" w:pos="720"/>
        </w:tabs>
        <w:ind w:left="720" w:hanging="360"/>
      </w:pPr>
      <w:rPr>
        <w:rFonts w:ascii="Arial" w:hAnsi="Arial" w:hint="default"/>
      </w:rPr>
    </w:lvl>
    <w:lvl w:ilvl="1" w:tplc="6E8680C0">
      <w:start w:val="3014"/>
      <w:numFmt w:val="bullet"/>
      <w:lvlText w:val="–"/>
      <w:lvlJc w:val="left"/>
      <w:pPr>
        <w:tabs>
          <w:tab w:val="num" w:pos="1440"/>
        </w:tabs>
        <w:ind w:left="1440" w:hanging="360"/>
      </w:pPr>
      <w:rPr>
        <w:rFonts w:ascii="Arial" w:hAnsi="Arial" w:hint="default"/>
      </w:rPr>
    </w:lvl>
    <w:lvl w:ilvl="2" w:tplc="DF4E43A6">
      <w:start w:val="3014"/>
      <w:numFmt w:val="bullet"/>
      <w:lvlText w:val="•"/>
      <w:lvlJc w:val="left"/>
      <w:pPr>
        <w:tabs>
          <w:tab w:val="num" w:pos="2160"/>
        </w:tabs>
        <w:ind w:left="2160" w:hanging="360"/>
      </w:pPr>
      <w:rPr>
        <w:rFonts w:ascii="Arial" w:hAnsi="Arial" w:hint="default"/>
      </w:rPr>
    </w:lvl>
    <w:lvl w:ilvl="3" w:tplc="96B04356" w:tentative="1">
      <w:start w:val="1"/>
      <w:numFmt w:val="bullet"/>
      <w:lvlText w:val="•"/>
      <w:lvlJc w:val="left"/>
      <w:pPr>
        <w:tabs>
          <w:tab w:val="num" w:pos="2880"/>
        </w:tabs>
        <w:ind w:left="2880" w:hanging="360"/>
      </w:pPr>
      <w:rPr>
        <w:rFonts w:ascii="Arial" w:hAnsi="Arial" w:hint="default"/>
      </w:rPr>
    </w:lvl>
    <w:lvl w:ilvl="4" w:tplc="B4966362" w:tentative="1">
      <w:start w:val="1"/>
      <w:numFmt w:val="bullet"/>
      <w:lvlText w:val="•"/>
      <w:lvlJc w:val="left"/>
      <w:pPr>
        <w:tabs>
          <w:tab w:val="num" w:pos="3600"/>
        </w:tabs>
        <w:ind w:left="3600" w:hanging="360"/>
      </w:pPr>
      <w:rPr>
        <w:rFonts w:ascii="Arial" w:hAnsi="Arial" w:hint="default"/>
      </w:rPr>
    </w:lvl>
    <w:lvl w:ilvl="5" w:tplc="04B29DC2" w:tentative="1">
      <w:start w:val="1"/>
      <w:numFmt w:val="bullet"/>
      <w:lvlText w:val="•"/>
      <w:lvlJc w:val="left"/>
      <w:pPr>
        <w:tabs>
          <w:tab w:val="num" w:pos="4320"/>
        </w:tabs>
        <w:ind w:left="4320" w:hanging="360"/>
      </w:pPr>
      <w:rPr>
        <w:rFonts w:ascii="Arial" w:hAnsi="Arial" w:hint="default"/>
      </w:rPr>
    </w:lvl>
    <w:lvl w:ilvl="6" w:tplc="831E9904" w:tentative="1">
      <w:start w:val="1"/>
      <w:numFmt w:val="bullet"/>
      <w:lvlText w:val="•"/>
      <w:lvlJc w:val="left"/>
      <w:pPr>
        <w:tabs>
          <w:tab w:val="num" w:pos="5040"/>
        </w:tabs>
        <w:ind w:left="5040" w:hanging="360"/>
      </w:pPr>
      <w:rPr>
        <w:rFonts w:ascii="Arial" w:hAnsi="Arial" w:hint="default"/>
      </w:rPr>
    </w:lvl>
    <w:lvl w:ilvl="7" w:tplc="BF5E324A" w:tentative="1">
      <w:start w:val="1"/>
      <w:numFmt w:val="bullet"/>
      <w:lvlText w:val="•"/>
      <w:lvlJc w:val="left"/>
      <w:pPr>
        <w:tabs>
          <w:tab w:val="num" w:pos="5760"/>
        </w:tabs>
        <w:ind w:left="5760" w:hanging="360"/>
      </w:pPr>
      <w:rPr>
        <w:rFonts w:ascii="Arial" w:hAnsi="Arial" w:hint="default"/>
      </w:rPr>
    </w:lvl>
    <w:lvl w:ilvl="8" w:tplc="8F923F18" w:tentative="1">
      <w:start w:val="1"/>
      <w:numFmt w:val="bullet"/>
      <w:lvlText w:val="•"/>
      <w:lvlJc w:val="left"/>
      <w:pPr>
        <w:tabs>
          <w:tab w:val="num" w:pos="6480"/>
        </w:tabs>
        <w:ind w:left="6480" w:hanging="360"/>
      </w:pPr>
      <w:rPr>
        <w:rFonts w:ascii="Arial" w:hAnsi="Arial" w:hint="default"/>
      </w:rPr>
    </w:lvl>
  </w:abstractNum>
  <w:abstractNum w:abstractNumId="20">
    <w:nsid w:val="354004CC"/>
    <w:multiLevelType w:val="hybridMultilevel"/>
    <w:tmpl w:val="5490A25E"/>
    <w:lvl w:ilvl="0" w:tplc="8130AAA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C8CCECDC">
      <w:start w:val="1"/>
      <w:numFmt w:val="bullet"/>
      <w:lvlText w:val="•"/>
      <w:lvlJc w:val="left"/>
      <w:pPr>
        <w:tabs>
          <w:tab w:val="num" w:pos="2160"/>
        </w:tabs>
        <w:ind w:left="2160" w:hanging="360"/>
      </w:pPr>
      <w:rPr>
        <w:rFonts w:ascii="Arial" w:hAnsi="Arial" w:hint="default"/>
      </w:rPr>
    </w:lvl>
    <w:lvl w:ilvl="3" w:tplc="37066406" w:tentative="1">
      <w:start w:val="1"/>
      <w:numFmt w:val="bullet"/>
      <w:lvlText w:val="•"/>
      <w:lvlJc w:val="left"/>
      <w:pPr>
        <w:tabs>
          <w:tab w:val="num" w:pos="2880"/>
        </w:tabs>
        <w:ind w:left="2880" w:hanging="360"/>
      </w:pPr>
      <w:rPr>
        <w:rFonts w:ascii="Arial" w:hAnsi="Arial" w:hint="default"/>
      </w:rPr>
    </w:lvl>
    <w:lvl w:ilvl="4" w:tplc="BB38FA98" w:tentative="1">
      <w:start w:val="1"/>
      <w:numFmt w:val="bullet"/>
      <w:lvlText w:val="•"/>
      <w:lvlJc w:val="left"/>
      <w:pPr>
        <w:tabs>
          <w:tab w:val="num" w:pos="3600"/>
        </w:tabs>
        <w:ind w:left="3600" w:hanging="360"/>
      </w:pPr>
      <w:rPr>
        <w:rFonts w:ascii="Arial" w:hAnsi="Arial" w:hint="default"/>
      </w:rPr>
    </w:lvl>
    <w:lvl w:ilvl="5" w:tplc="64903E48" w:tentative="1">
      <w:start w:val="1"/>
      <w:numFmt w:val="bullet"/>
      <w:lvlText w:val="•"/>
      <w:lvlJc w:val="left"/>
      <w:pPr>
        <w:tabs>
          <w:tab w:val="num" w:pos="4320"/>
        </w:tabs>
        <w:ind w:left="4320" w:hanging="360"/>
      </w:pPr>
      <w:rPr>
        <w:rFonts w:ascii="Arial" w:hAnsi="Arial" w:hint="default"/>
      </w:rPr>
    </w:lvl>
    <w:lvl w:ilvl="6" w:tplc="B2F01294" w:tentative="1">
      <w:start w:val="1"/>
      <w:numFmt w:val="bullet"/>
      <w:lvlText w:val="•"/>
      <w:lvlJc w:val="left"/>
      <w:pPr>
        <w:tabs>
          <w:tab w:val="num" w:pos="5040"/>
        </w:tabs>
        <w:ind w:left="5040" w:hanging="360"/>
      </w:pPr>
      <w:rPr>
        <w:rFonts w:ascii="Arial" w:hAnsi="Arial" w:hint="default"/>
      </w:rPr>
    </w:lvl>
    <w:lvl w:ilvl="7" w:tplc="0F628164" w:tentative="1">
      <w:start w:val="1"/>
      <w:numFmt w:val="bullet"/>
      <w:lvlText w:val="•"/>
      <w:lvlJc w:val="left"/>
      <w:pPr>
        <w:tabs>
          <w:tab w:val="num" w:pos="5760"/>
        </w:tabs>
        <w:ind w:left="5760" w:hanging="360"/>
      </w:pPr>
      <w:rPr>
        <w:rFonts w:ascii="Arial" w:hAnsi="Arial" w:hint="default"/>
      </w:rPr>
    </w:lvl>
    <w:lvl w:ilvl="8" w:tplc="602E3928" w:tentative="1">
      <w:start w:val="1"/>
      <w:numFmt w:val="bullet"/>
      <w:lvlText w:val="•"/>
      <w:lvlJc w:val="left"/>
      <w:pPr>
        <w:tabs>
          <w:tab w:val="num" w:pos="6480"/>
        </w:tabs>
        <w:ind w:left="6480" w:hanging="360"/>
      </w:pPr>
      <w:rPr>
        <w:rFonts w:ascii="Arial" w:hAnsi="Arial" w:hint="default"/>
      </w:rPr>
    </w:lvl>
  </w:abstractNum>
  <w:abstractNum w:abstractNumId="21">
    <w:nsid w:val="43A60017"/>
    <w:multiLevelType w:val="hybridMultilevel"/>
    <w:tmpl w:val="49E06766"/>
    <w:lvl w:ilvl="0" w:tplc="6772E37E">
      <w:start w:val="1"/>
      <w:numFmt w:val="bullet"/>
      <w:lvlText w:val="•"/>
      <w:lvlJc w:val="left"/>
      <w:pPr>
        <w:ind w:left="420" w:hanging="42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58D7FE9"/>
    <w:multiLevelType w:val="hybridMultilevel"/>
    <w:tmpl w:val="BD18CD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46560DE7"/>
    <w:multiLevelType w:val="hybridMultilevel"/>
    <w:tmpl w:val="452E5306"/>
    <w:lvl w:ilvl="0" w:tplc="267E360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83E2355"/>
    <w:multiLevelType w:val="hybridMultilevel"/>
    <w:tmpl w:val="69763964"/>
    <w:lvl w:ilvl="0" w:tplc="0AA6E148">
      <w:start w:val="1"/>
      <w:numFmt w:val="bullet"/>
      <w:lvlText w:val="–"/>
      <w:lvlJc w:val="left"/>
      <w:pPr>
        <w:tabs>
          <w:tab w:val="num" w:pos="360"/>
        </w:tabs>
        <w:ind w:left="360" w:hanging="360"/>
      </w:pPr>
      <w:rPr>
        <w:rFonts w:ascii="MS PGothic" w:hAnsi="MS PGothic" w:hint="default"/>
      </w:rPr>
    </w:lvl>
    <w:lvl w:ilvl="1" w:tplc="04090001">
      <w:start w:val="1"/>
      <w:numFmt w:val="bullet"/>
      <w:lvlText w:val=""/>
      <w:lvlJc w:val="left"/>
      <w:pPr>
        <w:tabs>
          <w:tab w:val="num" w:pos="1080"/>
        </w:tabs>
        <w:ind w:left="1080" w:hanging="360"/>
      </w:pPr>
      <w:rPr>
        <w:rFonts w:ascii="Symbol" w:hAnsi="Symbol" w:hint="default"/>
      </w:rPr>
    </w:lvl>
    <w:lvl w:ilvl="2" w:tplc="2B269C86">
      <w:numFmt w:val="bullet"/>
      <w:lvlText w:val="•"/>
      <w:lvlJc w:val="left"/>
      <w:pPr>
        <w:tabs>
          <w:tab w:val="num" w:pos="1800"/>
        </w:tabs>
        <w:ind w:left="1800" w:hanging="360"/>
      </w:pPr>
      <w:rPr>
        <w:rFonts w:ascii="MS PGothic" w:hAnsi="MS PGothic" w:hint="default"/>
      </w:rPr>
    </w:lvl>
    <w:lvl w:ilvl="3" w:tplc="493AA044">
      <w:numFmt w:val="bullet"/>
      <w:lvlText w:val="–"/>
      <w:lvlJc w:val="left"/>
      <w:pPr>
        <w:tabs>
          <w:tab w:val="num" w:pos="2520"/>
        </w:tabs>
        <w:ind w:left="2520" w:hanging="360"/>
      </w:pPr>
      <w:rPr>
        <w:rFonts w:ascii="MS PGothic" w:hAnsi="MS PGothic" w:hint="default"/>
      </w:rPr>
    </w:lvl>
    <w:lvl w:ilvl="4" w:tplc="F13AFCE0" w:tentative="1">
      <w:start w:val="1"/>
      <w:numFmt w:val="bullet"/>
      <w:lvlText w:val="–"/>
      <w:lvlJc w:val="left"/>
      <w:pPr>
        <w:tabs>
          <w:tab w:val="num" w:pos="3240"/>
        </w:tabs>
        <w:ind w:left="3240" w:hanging="360"/>
      </w:pPr>
      <w:rPr>
        <w:rFonts w:ascii="MS PGothic" w:hAnsi="MS PGothic" w:hint="default"/>
      </w:rPr>
    </w:lvl>
    <w:lvl w:ilvl="5" w:tplc="AC0850CA" w:tentative="1">
      <w:start w:val="1"/>
      <w:numFmt w:val="bullet"/>
      <w:lvlText w:val="–"/>
      <w:lvlJc w:val="left"/>
      <w:pPr>
        <w:tabs>
          <w:tab w:val="num" w:pos="3960"/>
        </w:tabs>
        <w:ind w:left="3960" w:hanging="360"/>
      </w:pPr>
      <w:rPr>
        <w:rFonts w:ascii="MS PGothic" w:hAnsi="MS PGothic" w:hint="default"/>
      </w:rPr>
    </w:lvl>
    <w:lvl w:ilvl="6" w:tplc="C770CAE0" w:tentative="1">
      <w:start w:val="1"/>
      <w:numFmt w:val="bullet"/>
      <w:lvlText w:val="–"/>
      <w:lvlJc w:val="left"/>
      <w:pPr>
        <w:tabs>
          <w:tab w:val="num" w:pos="4680"/>
        </w:tabs>
        <w:ind w:left="4680" w:hanging="360"/>
      </w:pPr>
      <w:rPr>
        <w:rFonts w:ascii="MS PGothic" w:hAnsi="MS PGothic" w:hint="default"/>
      </w:rPr>
    </w:lvl>
    <w:lvl w:ilvl="7" w:tplc="8CE476EA" w:tentative="1">
      <w:start w:val="1"/>
      <w:numFmt w:val="bullet"/>
      <w:lvlText w:val="–"/>
      <w:lvlJc w:val="left"/>
      <w:pPr>
        <w:tabs>
          <w:tab w:val="num" w:pos="5400"/>
        </w:tabs>
        <w:ind w:left="5400" w:hanging="360"/>
      </w:pPr>
      <w:rPr>
        <w:rFonts w:ascii="MS PGothic" w:hAnsi="MS PGothic" w:hint="default"/>
      </w:rPr>
    </w:lvl>
    <w:lvl w:ilvl="8" w:tplc="5670830C" w:tentative="1">
      <w:start w:val="1"/>
      <w:numFmt w:val="bullet"/>
      <w:lvlText w:val="–"/>
      <w:lvlJc w:val="left"/>
      <w:pPr>
        <w:tabs>
          <w:tab w:val="num" w:pos="6120"/>
        </w:tabs>
        <w:ind w:left="6120" w:hanging="360"/>
      </w:pPr>
      <w:rPr>
        <w:rFonts w:ascii="MS PGothic" w:hAnsi="MS PGothic" w:hint="default"/>
      </w:rPr>
    </w:lvl>
  </w:abstractNum>
  <w:abstractNum w:abstractNumId="25">
    <w:nsid w:val="4BF96030"/>
    <w:multiLevelType w:val="hybridMultilevel"/>
    <w:tmpl w:val="0D3E8468"/>
    <w:lvl w:ilvl="0" w:tplc="02167798">
      <w:start w:val="1"/>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32D2E8A"/>
    <w:multiLevelType w:val="hybridMultilevel"/>
    <w:tmpl w:val="1A94F448"/>
    <w:lvl w:ilvl="0" w:tplc="0C8E0718">
      <w:start w:val="1"/>
      <w:numFmt w:val="bullet"/>
      <w:lvlText w:val="•"/>
      <w:lvlJc w:val="left"/>
      <w:pPr>
        <w:tabs>
          <w:tab w:val="num" w:pos="720"/>
        </w:tabs>
        <w:ind w:left="720" w:hanging="360"/>
      </w:pPr>
      <w:rPr>
        <w:rFonts w:ascii="Arial" w:hAnsi="Arial" w:hint="default"/>
      </w:rPr>
    </w:lvl>
    <w:lvl w:ilvl="1" w:tplc="71288312">
      <w:numFmt w:val="bullet"/>
      <w:lvlText w:val="–"/>
      <w:lvlJc w:val="left"/>
      <w:pPr>
        <w:tabs>
          <w:tab w:val="num" w:pos="1440"/>
        </w:tabs>
        <w:ind w:left="1440" w:hanging="360"/>
      </w:pPr>
      <w:rPr>
        <w:rFonts w:ascii="Arial" w:hAnsi="Arial" w:hint="default"/>
      </w:rPr>
    </w:lvl>
    <w:lvl w:ilvl="2" w:tplc="F03CBB98">
      <w:numFmt w:val="bullet"/>
      <w:lvlText w:val="•"/>
      <w:lvlJc w:val="left"/>
      <w:pPr>
        <w:tabs>
          <w:tab w:val="num" w:pos="2160"/>
        </w:tabs>
        <w:ind w:left="2160" w:hanging="360"/>
      </w:pPr>
      <w:rPr>
        <w:rFonts w:ascii="Arial" w:hAnsi="Arial" w:hint="default"/>
      </w:rPr>
    </w:lvl>
    <w:lvl w:ilvl="3" w:tplc="49F49556" w:tentative="1">
      <w:start w:val="1"/>
      <w:numFmt w:val="bullet"/>
      <w:lvlText w:val="•"/>
      <w:lvlJc w:val="left"/>
      <w:pPr>
        <w:tabs>
          <w:tab w:val="num" w:pos="2880"/>
        </w:tabs>
        <w:ind w:left="2880" w:hanging="360"/>
      </w:pPr>
      <w:rPr>
        <w:rFonts w:ascii="Arial" w:hAnsi="Arial" w:hint="default"/>
      </w:rPr>
    </w:lvl>
    <w:lvl w:ilvl="4" w:tplc="92D434CA" w:tentative="1">
      <w:start w:val="1"/>
      <w:numFmt w:val="bullet"/>
      <w:lvlText w:val="•"/>
      <w:lvlJc w:val="left"/>
      <w:pPr>
        <w:tabs>
          <w:tab w:val="num" w:pos="3600"/>
        </w:tabs>
        <w:ind w:left="3600" w:hanging="360"/>
      </w:pPr>
      <w:rPr>
        <w:rFonts w:ascii="Arial" w:hAnsi="Arial" w:hint="default"/>
      </w:rPr>
    </w:lvl>
    <w:lvl w:ilvl="5" w:tplc="A5DC9C2A" w:tentative="1">
      <w:start w:val="1"/>
      <w:numFmt w:val="bullet"/>
      <w:lvlText w:val="•"/>
      <w:lvlJc w:val="left"/>
      <w:pPr>
        <w:tabs>
          <w:tab w:val="num" w:pos="4320"/>
        </w:tabs>
        <w:ind w:left="4320" w:hanging="360"/>
      </w:pPr>
      <w:rPr>
        <w:rFonts w:ascii="Arial" w:hAnsi="Arial" w:hint="default"/>
      </w:rPr>
    </w:lvl>
    <w:lvl w:ilvl="6" w:tplc="6958BC96" w:tentative="1">
      <w:start w:val="1"/>
      <w:numFmt w:val="bullet"/>
      <w:lvlText w:val="•"/>
      <w:lvlJc w:val="left"/>
      <w:pPr>
        <w:tabs>
          <w:tab w:val="num" w:pos="5040"/>
        </w:tabs>
        <w:ind w:left="5040" w:hanging="360"/>
      </w:pPr>
      <w:rPr>
        <w:rFonts w:ascii="Arial" w:hAnsi="Arial" w:hint="default"/>
      </w:rPr>
    </w:lvl>
    <w:lvl w:ilvl="7" w:tplc="3A7E7598" w:tentative="1">
      <w:start w:val="1"/>
      <w:numFmt w:val="bullet"/>
      <w:lvlText w:val="•"/>
      <w:lvlJc w:val="left"/>
      <w:pPr>
        <w:tabs>
          <w:tab w:val="num" w:pos="5760"/>
        </w:tabs>
        <w:ind w:left="5760" w:hanging="360"/>
      </w:pPr>
      <w:rPr>
        <w:rFonts w:ascii="Arial" w:hAnsi="Arial" w:hint="default"/>
      </w:rPr>
    </w:lvl>
    <w:lvl w:ilvl="8" w:tplc="D298A6DC" w:tentative="1">
      <w:start w:val="1"/>
      <w:numFmt w:val="bullet"/>
      <w:lvlText w:val="•"/>
      <w:lvlJc w:val="left"/>
      <w:pPr>
        <w:tabs>
          <w:tab w:val="num" w:pos="6480"/>
        </w:tabs>
        <w:ind w:left="6480" w:hanging="360"/>
      </w:pPr>
      <w:rPr>
        <w:rFonts w:ascii="Arial" w:hAnsi="Arial" w:hint="default"/>
      </w:rPr>
    </w:lvl>
  </w:abstractNum>
  <w:abstractNum w:abstractNumId="27">
    <w:nsid w:val="5C974707"/>
    <w:multiLevelType w:val="hybridMultilevel"/>
    <w:tmpl w:val="2E2E2484"/>
    <w:lvl w:ilvl="0" w:tplc="0AA6E148">
      <w:start w:val="1"/>
      <w:numFmt w:val="bullet"/>
      <w:lvlText w:val="–"/>
      <w:lvlJc w:val="left"/>
      <w:pPr>
        <w:tabs>
          <w:tab w:val="num" w:pos="360"/>
        </w:tabs>
        <w:ind w:left="360" w:hanging="360"/>
      </w:pPr>
      <w:rPr>
        <w:rFonts w:ascii="MS PGothic" w:hAnsi="MS PGothic" w:hint="default"/>
      </w:rPr>
    </w:lvl>
    <w:lvl w:ilvl="1" w:tplc="04090001">
      <w:start w:val="1"/>
      <w:numFmt w:val="bullet"/>
      <w:lvlText w:val=""/>
      <w:lvlJc w:val="left"/>
      <w:pPr>
        <w:tabs>
          <w:tab w:val="num" w:pos="1080"/>
        </w:tabs>
        <w:ind w:left="1080" w:hanging="360"/>
      </w:pPr>
      <w:rPr>
        <w:rFonts w:ascii="Symbol" w:hAnsi="Symbol" w:hint="default"/>
      </w:rPr>
    </w:lvl>
    <w:lvl w:ilvl="2" w:tplc="2B269C86">
      <w:numFmt w:val="bullet"/>
      <w:lvlText w:val="•"/>
      <w:lvlJc w:val="left"/>
      <w:pPr>
        <w:tabs>
          <w:tab w:val="num" w:pos="1800"/>
        </w:tabs>
        <w:ind w:left="1800" w:hanging="360"/>
      </w:pPr>
      <w:rPr>
        <w:rFonts w:ascii="MS PGothic" w:hAnsi="MS PGothic" w:hint="default"/>
      </w:rPr>
    </w:lvl>
    <w:lvl w:ilvl="3" w:tplc="493AA044">
      <w:numFmt w:val="bullet"/>
      <w:lvlText w:val="–"/>
      <w:lvlJc w:val="left"/>
      <w:pPr>
        <w:tabs>
          <w:tab w:val="num" w:pos="2520"/>
        </w:tabs>
        <w:ind w:left="2520" w:hanging="360"/>
      </w:pPr>
      <w:rPr>
        <w:rFonts w:ascii="MS PGothic" w:hAnsi="MS PGothic" w:hint="default"/>
      </w:rPr>
    </w:lvl>
    <w:lvl w:ilvl="4" w:tplc="F13AFCE0" w:tentative="1">
      <w:start w:val="1"/>
      <w:numFmt w:val="bullet"/>
      <w:lvlText w:val="–"/>
      <w:lvlJc w:val="left"/>
      <w:pPr>
        <w:tabs>
          <w:tab w:val="num" w:pos="3240"/>
        </w:tabs>
        <w:ind w:left="3240" w:hanging="360"/>
      </w:pPr>
      <w:rPr>
        <w:rFonts w:ascii="MS PGothic" w:hAnsi="MS PGothic" w:hint="default"/>
      </w:rPr>
    </w:lvl>
    <w:lvl w:ilvl="5" w:tplc="AC0850CA" w:tentative="1">
      <w:start w:val="1"/>
      <w:numFmt w:val="bullet"/>
      <w:lvlText w:val="–"/>
      <w:lvlJc w:val="left"/>
      <w:pPr>
        <w:tabs>
          <w:tab w:val="num" w:pos="3960"/>
        </w:tabs>
        <w:ind w:left="3960" w:hanging="360"/>
      </w:pPr>
      <w:rPr>
        <w:rFonts w:ascii="MS PGothic" w:hAnsi="MS PGothic" w:hint="default"/>
      </w:rPr>
    </w:lvl>
    <w:lvl w:ilvl="6" w:tplc="C770CAE0" w:tentative="1">
      <w:start w:val="1"/>
      <w:numFmt w:val="bullet"/>
      <w:lvlText w:val="–"/>
      <w:lvlJc w:val="left"/>
      <w:pPr>
        <w:tabs>
          <w:tab w:val="num" w:pos="4680"/>
        </w:tabs>
        <w:ind w:left="4680" w:hanging="360"/>
      </w:pPr>
      <w:rPr>
        <w:rFonts w:ascii="MS PGothic" w:hAnsi="MS PGothic" w:hint="default"/>
      </w:rPr>
    </w:lvl>
    <w:lvl w:ilvl="7" w:tplc="8CE476EA" w:tentative="1">
      <w:start w:val="1"/>
      <w:numFmt w:val="bullet"/>
      <w:lvlText w:val="–"/>
      <w:lvlJc w:val="left"/>
      <w:pPr>
        <w:tabs>
          <w:tab w:val="num" w:pos="5400"/>
        </w:tabs>
        <w:ind w:left="5400" w:hanging="360"/>
      </w:pPr>
      <w:rPr>
        <w:rFonts w:ascii="MS PGothic" w:hAnsi="MS PGothic" w:hint="default"/>
      </w:rPr>
    </w:lvl>
    <w:lvl w:ilvl="8" w:tplc="5670830C" w:tentative="1">
      <w:start w:val="1"/>
      <w:numFmt w:val="bullet"/>
      <w:lvlText w:val="–"/>
      <w:lvlJc w:val="left"/>
      <w:pPr>
        <w:tabs>
          <w:tab w:val="num" w:pos="6120"/>
        </w:tabs>
        <w:ind w:left="6120" w:hanging="360"/>
      </w:pPr>
      <w:rPr>
        <w:rFonts w:ascii="MS PGothic" w:hAnsi="MS PGothic" w:hint="default"/>
      </w:rPr>
    </w:lvl>
  </w:abstractNum>
  <w:abstractNum w:abstractNumId="28">
    <w:nsid w:val="630A4191"/>
    <w:multiLevelType w:val="hybridMultilevel"/>
    <w:tmpl w:val="556800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883471D"/>
    <w:multiLevelType w:val="hybridMultilevel"/>
    <w:tmpl w:val="81CAB192"/>
    <w:lvl w:ilvl="0" w:tplc="E8FA4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9D852AC"/>
    <w:multiLevelType w:val="hybridMultilevel"/>
    <w:tmpl w:val="952AFE9A"/>
    <w:lvl w:ilvl="0" w:tplc="6772E37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B001A58"/>
    <w:multiLevelType w:val="hybridMultilevel"/>
    <w:tmpl w:val="B5E6ED46"/>
    <w:lvl w:ilvl="0" w:tplc="0AA6E148">
      <w:start w:val="1"/>
      <w:numFmt w:val="bullet"/>
      <w:lvlText w:val="–"/>
      <w:lvlJc w:val="left"/>
      <w:pPr>
        <w:tabs>
          <w:tab w:val="num" w:pos="360"/>
        </w:tabs>
        <w:ind w:left="360" w:hanging="360"/>
      </w:pPr>
      <w:rPr>
        <w:rFonts w:ascii="MS PGothic" w:hAnsi="MS PGothic" w:hint="default"/>
      </w:rPr>
    </w:lvl>
    <w:lvl w:ilvl="1" w:tplc="1136AFC8">
      <w:start w:val="1"/>
      <w:numFmt w:val="bullet"/>
      <w:lvlText w:val="–"/>
      <w:lvlJc w:val="left"/>
      <w:pPr>
        <w:tabs>
          <w:tab w:val="num" w:pos="1080"/>
        </w:tabs>
        <w:ind w:left="1080" w:hanging="360"/>
      </w:pPr>
      <w:rPr>
        <w:rFonts w:ascii="MS PGothic" w:hAnsi="MS PGothic" w:hint="default"/>
      </w:rPr>
    </w:lvl>
    <w:lvl w:ilvl="2" w:tplc="04090003">
      <w:start w:val="1"/>
      <w:numFmt w:val="bullet"/>
      <w:lvlText w:val="o"/>
      <w:lvlJc w:val="left"/>
      <w:pPr>
        <w:tabs>
          <w:tab w:val="num" w:pos="1800"/>
        </w:tabs>
        <w:ind w:left="1800" w:hanging="360"/>
      </w:pPr>
      <w:rPr>
        <w:rFonts w:ascii="Courier New" w:hAnsi="Courier New" w:cs="Courier New" w:hint="default"/>
      </w:rPr>
    </w:lvl>
    <w:lvl w:ilvl="3" w:tplc="493AA044">
      <w:numFmt w:val="bullet"/>
      <w:lvlText w:val="–"/>
      <w:lvlJc w:val="left"/>
      <w:pPr>
        <w:tabs>
          <w:tab w:val="num" w:pos="2520"/>
        </w:tabs>
        <w:ind w:left="2520" w:hanging="360"/>
      </w:pPr>
      <w:rPr>
        <w:rFonts w:ascii="MS PGothic" w:hAnsi="MS PGothic" w:hint="default"/>
      </w:rPr>
    </w:lvl>
    <w:lvl w:ilvl="4" w:tplc="F13AFCE0" w:tentative="1">
      <w:start w:val="1"/>
      <w:numFmt w:val="bullet"/>
      <w:lvlText w:val="–"/>
      <w:lvlJc w:val="left"/>
      <w:pPr>
        <w:tabs>
          <w:tab w:val="num" w:pos="3240"/>
        </w:tabs>
        <w:ind w:left="3240" w:hanging="360"/>
      </w:pPr>
      <w:rPr>
        <w:rFonts w:ascii="MS PGothic" w:hAnsi="MS PGothic" w:hint="default"/>
      </w:rPr>
    </w:lvl>
    <w:lvl w:ilvl="5" w:tplc="AC0850CA" w:tentative="1">
      <w:start w:val="1"/>
      <w:numFmt w:val="bullet"/>
      <w:lvlText w:val="–"/>
      <w:lvlJc w:val="left"/>
      <w:pPr>
        <w:tabs>
          <w:tab w:val="num" w:pos="3960"/>
        </w:tabs>
        <w:ind w:left="3960" w:hanging="360"/>
      </w:pPr>
      <w:rPr>
        <w:rFonts w:ascii="MS PGothic" w:hAnsi="MS PGothic" w:hint="default"/>
      </w:rPr>
    </w:lvl>
    <w:lvl w:ilvl="6" w:tplc="C770CAE0" w:tentative="1">
      <w:start w:val="1"/>
      <w:numFmt w:val="bullet"/>
      <w:lvlText w:val="–"/>
      <w:lvlJc w:val="left"/>
      <w:pPr>
        <w:tabs>
          <w:tab w:val="num" w:pos="4680"/>
        </w:tabs>
        <w:ind w:left="4680" w:hanging="360"/>
      </w:pPr>
      <w:rPr>
        <w:rFonts w:ascii="MS PGothic" w:hAnsi="MS PGothic" w:hint="default"/>
      </w:rPr>
    </w:lvl>
    <w:lvl w:ilvl="7" w:tplc="8CE476EA" w:tentative="1">
      <w:start w:val="1"/>
      <w:numFmt w:val="bullet"/>
      <w:lvlText w:val="–"/>
      <w:lvlJc w:val="left"/>
      <w:pPr>
        <w:tabs>
          <w:tab w:val="num" w:pos="5400"/>
        </w:tabs>
        <w:ind w:left="5400" w:hanging="360"/>
      </w:pPr>
      <w:rPr>
        <w:rFonts w:ascii="MS PGothic" w:hAnsi="MS PGothic" w:hint="default"/>
      </w:rPr>
    </w:lvl>
    <w:lvl w:ilvl="8" w:tplc="5670830C" w:tentative="1">
      <w:start w:val="1"/>
      <w:numFmt w:val="bullet"/>
      <w:lvlText w:val="–"/>
      <w:lvlJc w:val="left"/>
      <w:pPr>
        <w:tabs>
          <w:tab w:val="num" w:pos="6120"/>
        </w:tabs>
        <w:ind w:left="6120" w:hanging="360"/>
      </w:pPr>
      <w:rPr>
        <w:rFonts w:ascii="MS PGothic" w:hAnsi="MS PGothic" w:hint="default"/>
      </w:rPr>
    </w:lvl>
  </w:abstractNum>
  <w:abstractNum w:abstractNumId="32">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nsid w:val="74471014"/>
    <w:multiLevelType w:val="hybridMultilevel"/>
    <w:tmpl w:val="265C23B8"/>
    <w:lvl w:ilvl="0" w:tplc="02167798">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516254E"/>
    <w:multiLevelType w:val="hybridMultilevel"/>
    <w:tmpl w:val="9AFAF02A"/>
    <w:lvl w:ilvl="0" w:tplc="04090001">
      <w:start w:val="1"/>
      <w:numFmt w:val="bullet"/>
      <w:lvlText w:val=""/>
      <w:lvlJc w:val="left"/>
      <w:pPr>
        <w:tabs>
          <w:tab w:val="num" w:pos="720"/>
        </w:tabs>
        <w:ind w:left="720" w:hanging="360"/>
      </w:pPr>
      <w:rPr>
        <w:rFonts w:ascii="Symbol" w:hAnsi="Symbol" w:hint="default"/>
      </w:rPr>
    </w:lvl>
    <w:lvl w:ilvl="1" w:tplc="333E3C3A">
      <w:numFmt w:val="bullet"/>
      <w:lvlText w:val="–"/>
      <w:lvlJc w:val="left"/>
      <w:pPr>
        <w:tabs>
          <w:tab w:val="num" w:pos="1440"/>
        </w:tabs>
        <w:ind w:left="1440" w:hanging="360"/>
      </w:pPr>
      <w:rPr>
        <w:rFonts w:ascii="Arial" w:hAnsi="Arial" w:hint="default"/>
      </w:rPr>
    </w:lvl>
    <w:lvl w:ilvl="2" w:tplc="C8CCECDC">
      <w:start w:val="1"/>
      <w:numFmt w:val="bullet"/>
      <w:lvlText w:val="•"/>
      <w:lvlJc w:val="left"/>
      <w:pPr>
        <w:tabs>
          <w:tab w:val="num" w:pos="2160"/>
        </w:tabs>
        <w:ind w:left="2160" w:hanging="360"/>
      </w:pPr>
      <w:rPr>
        <w:rFonts w:ascii="Arial" w:hAnsi="Arial" w:hint="default"/>
      </w:rPr>
    </w:lvl>
    <w:lvl w:ilvl="3" w:tplc="37066406" w:tentative="1">
      <w:start w:val="1"/>
      <w:numFmt w:val="bullet"/>
      <w:lvlText w:val="•"/>
      <w:lvlJc w:val="left"/>
      <w:pPr>
        <w:tabs>
          <w:tab w:val="num" w:pos="2880"/>
        </w:tabs>
        <w:ind w:left="2880" w:hanging="360"/>
      </w:pPr>
      <w:rPr>
        <w:rFonts w:ascii="Arial" w:hAnsi="Arial" w:hint="default"/>
      </w:rPr>
    </w:lvl>
    <w:lvl w:ilvl="4" w:tplc="BB38FA98" w:tentative="1">
      <w:start w:val="1"/>
      <w:numFmt w:val="bullet"/>
      <w:lvlText w:val="•"/>
      <w:lvlJc w:val="left"/>
      <w:pPr>
        <w:tabs>
          <w:tab w:val="num" w:pos="3600"/>
        </w:tabs>
        <w:ind w:left="3600" w:hanging="360"/>
      </w:pPr>
      <w:rPr>
        <w:rFonts w:ascii="Arial" w:hAnsi="Arial" w:hint="default"/>
      </w:rPr>
    </w:lvl>
    <w:lvl w:ilvl="5" w:tplc="64903E48" w:tentative="1">
      <w:start w:val="1"/>
      <w:numFmt w:val="bullet"/>
      <w:lvlText w:val="•"/>
      <w:lvlJc w:val="left"/>
      <w:pPr>
        <w:tabs>
          <w:tab w:val="num" w:pos="4320"/>
        </w:tabs>
        <w:ind w:left="4320" w:hanging="360"/>
      </w:pPr>
      <w:rPr>
        <w:rFonts w:ascii="Arial" w:hAnsi="Arial" w:hint="default"/>
      </w:rPr>
    </w:lvl>
    <w:lvl w:ilvl="6" w:tplc="B2F01294" w:tentative="1">
      <w:start w:val="1"/>
      <w:numFmt w:val="bullet"/>
      <w:lvlText w:val="•"/>
      <w:lvlJc w:val="left"/>
      <w:pPr>
        <w:tabs>
          <w:tab w:val="num" w:pos="5040"/>
        </w:tabs>
        <w:ind w:left="5040" w:hanging="360"/>
      </w:pPr>
      <w:rPr>
        <w:rFonts w:ascii="Arial" w:hAnsi="Arial" w:hint="default"/>
      </w:rPr>
    </w:lvl>
    <w:lvl w:ilvl="7" w:tplc="0F628164" w:tentative="1">
      <w:start w:val="1"/>
      <w:numFmt w:val="bullet"/>
      <w:lvlText w:val="•"/>
      <w:lvlJc w:val="left"/>
      <w:pPr>
        <w:tabs>
          <w:tab w:val="num" w:pos="5760"/>
        </w:tabs>
        <w:ind w:left="5760" w:hanging="360"/>
      </w:pPr>
      <w:rPr>
        <w:rFonts w:ascii="Arial" w:hAnsi="Arial" w:hint="default"/>
      </w:rPr>
    </w:lvl>
    <w:lvl w:ilvl="8" w:tplc="602E3928" w:tentative="1">
      <w:start w:val="1"/>
      <w:numFmt w:val="bullet"/>
      <w:lvlText w:val="•"/>
      <w:lvlJc w:val="left"/>
      <w:pPr>
        <w:tabs>
          <w:tab w:val="num" w:pos="6480"/>
        </w:tabs>
        <w:ind w:left="6480" w:hanging="360"/>
      </w:pPr>
      <w:rPr>
        <w:rFonts w:ascii="Arial" w:hAnsi="Arial" w:hint="default"/>
      </w:rPr>
    </w:lvl>
  </w:abstractNum>
  <w:abstractNum w:abstractNumId="35">
    <w:nsid w:val="79395B6C"/>
    <w:multiLevelType w:val="hybridMultilevel"/>
    <w:tmpl w:val="56CC61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8">
    <w:nsid w:val="7C3C6972"/>
    <w:multiLevelType w:val="hybridMultilevel"/>
    <w:tmpl w:val="EB2A6D70"/>
    <w:lvl w:ilvl="0" w:tplc="6772E37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7"/>
  </w:num>
  <w:num w:numId="2">
    <w:abstractNumId w:val="0"/>
  </w:num>
  <w:num w:numId="3">
    <w:abstractNumId w:val="36"/>
  </w:num>
  <w:num w:numId="4">
    <w:abstractNumId w:val="11"/>
  </w:num>
  <w:num w:numId="5">
    <w:abstractNumId w:val="32"/>
  </w:num>
  <w:num w:numId="6">
    <w:abstractNumId w:val="16"/>
  </w:num>
  <w:num w:numId="7">
    <w:abstractNumId w:val="29"/>
  </w:num>
  <w:num w:numId="8">
    <w:abstractNumId w:val="25"/>
  </w:num>
  <w:num w:numId="9">
    <w:abstractNumId w:val="38"/>
  </w:num>
  <w:num w:numId="10">
    <w:abstractNumId w:val="30"/>
  </w:num>
  <w:num w:numId="11">
    <w:abstractNumId w:val="34"/>
  </w:num>
  <w:num w:numId="12">
    <w:abstractNumId w:val="20"/>
  </w:num>
  <w:num w:numId="13">
    <w:abstractNumId w:val="27"/>
  </w:num>
  <w:num w:numId="14">
    <w:abstractNumId w:val="24"/>
  </w:num>
  <w:num w:numId="15">
    <w:abstractNumId w:val="31"/>
  </w:num>
  <w:num w:numId="16">
    <w:abstractNumId w:val="22"/>
  </w:num>
  <w:num w:numId="17">
    <w:abstractNumId w:val="23"/>
  </w:num>
  <w:num w:numId="18">
    <w:abstractNumId w:val="17"/>
  </w:num>
  <w:num w:numId="19">
    <w:abstractNumId w:val="15"/>
  </w:num>
  <w:num w:numId="20">
    <w:abstractNumId w:val="6"/>
  </w:num>
  <w:num w:numId="21">
    <w:abstractNumId w:val="5"/>
  </w:num>
  <w:num w:numId="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19"/>
  </w:num>
  <w:num w:numId="25">
    <w:abstractNumId w:val="35"/>
  </w:num>
  <w:num w:numId="26">
    <w:abstractNumId w:val="4"/>
  </w:num>
  <w:num w:numId="27">
    <w:abstractNumId w:val="2"/>
  </w:num>
  <w:num w:numId="28">
    <w:abstractNumId w:val="14"/>
  </w:num>
  <w:num w:numId="29">
    <w:abstractNumId w:val="1"/>
  </w:num>
  <w:num w:numId="30">
    <w:abstractNumId w:val="26"/>
  </w:num>
  <w:num w:numId="31">
    <w:abstractNumId w:val="7"/>
  </w:num>
  <w:num w:numId="32">
    <w:abstractNumId w:val="18"/>
  </w:num>
  <w:num w:numId="33">
    <w:abstractNumId w:val="21"/>
  </w:num>
  <w:num w:numId="34">
    <w:abstractNumId w:val="9"/>
  </w:num>
  <w:num w:numId="35">
    <w:abstractNumId w:val="10"/>
  </w:num>
  <w:num w:numId="36">
    <w:abstractNumId w:val="12"/>
  </w:num>
  <w:num w:numId="37">
    <w:abstractNumId w:val="8"/>
  </w:num>
  <w:num w:numId="38">
    <w:abstractNumId w:val="33"/>
  </w:num>
  <w:num w:numId="39">
    <w:abstractNumId w:val="13"/>
  </w:num>
  <w:num w:numId="40">
    <w:abstractNumId w:val="2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0733"/>
    <w:rsid w:val="00001ECB"/>
    <w:rsid w:val="0000279E"/>
    <w:rsid w:val="00002BCB"/>
    <w:rsid w:val="00004CBB"/>
    <w:rsid w:val="00004DD6"/>
    <w:rsid w:val="00005B9C"/>
    <w:rsid w:val="00006638"/>
    <w:rsid w:val="000100CC"/>
    <w:rsid w:val="000102F8"/>
    <w:rsid w:val="00010878"/>
    <w:rsid w:val="00010ABE"/>
    <w:rsid w:val="00014788"/>
    <w:rsid w:val="00017714"/>
    <w:rsid w:val="00017F21"/>
    <w:rsid w:val="00020934"/>
    <w:rsid w:val="00021588"/>
    <w:rsid w:val="00021D56"/>
    <w:rsid w:val="00022CB4"/>
    <w:rsid w:val="00022DD6"/>
    <w:rsid w:val="0002462D"/>
    <w:rsid w:val="00024A15"/>
    <w:rsid w:val="0002717D"/>
    <w:rsid w:val="000273FD"/>
    <w:rsid w:val="0002784B"/>
    <w:rsid w:val="00032856"/>
    <w:rsid w:val="00033B21"/>
    <w:rsid w:val="00034348"/>
    <w:rsid w:val="000377D9"/>
    <w:rsid w:val="00041699"/>
    <w:rsid w:val="00042521"/>
    <w:rsid w:val="000439EB"/>
    <w:rsid w:val="000448CD"/>
    <w:rsid w:val="00046452"/>
    <w:rsid w:val="0005100C"/>
    <w:rsid w:val="0005168C"/>
    <w:rsid w:val="00051C62"/>
    <w:rsid w:val="00052402"/>
    <w:rsid w:val="000528A1"/>
    <w:rsid w:val="00053BC7"/>
    <w:rsid w:val="00055ACB"/>
    <w:rsid w:val="00055FCB"/>
    <w:rsid w:val="0005679F"/>
    <w:rsid w:val="00056AA6"/>
    <w:rsid w:val="000612FA"/>
    <w:rsid w:val="00062D7E"/>
    <w:rsid w:val="000636C4"/>
    <w:rsid w:val="00064D75"/>
    <w:rsid w:val="000676F6"/>
    <w:rsid w:val="00072B01"/>
    <w:rsid w:val="00074060"/>
    <w:rsid w:val="00076E96"/>
    <w:rsid w:val="0007708D"/>
    <w:rsid w:val="000773F6"/>
    <w:rsid w:val="00077414"/>
    <w:rsid w:val="00080662"/>
    <w:rsid w:val="00082A4B"/>
    <w:rsid w:val="000853A2"/>
    <w:rsid w:val="000855F8"/>
    <w:rsid w:val="00085B56"/>
    <w:rsid w:val="000915AD"/>
    <w:rsid w:val="00095318"/>
    <w:rsid w:val="000958B4"/>
    <w:rsid w:val="00095BBB"/>
    <w:rsid w:val="000969B3"/>
    <w:rsid w:val="000969C4"/>
    <w:rsid w:val="00096DAC"/>
    <w:rsid w:val="000A05CD"/>
    <w:rsid w:val="000A15A8"/>
    <w:rsid w:val="000A18B2"/>
    <w:rsid w:val="000A3090"/>
    <w:rsid w:val="000A518C"/>
    <w:rsid w:val="000A5923"/>
    <w:rsid w:val="000A5A35"/>
    <w:rsid w:val="000A66F1"/>
    <w:rsid w:val="000A7506"/>
    <w:rsid w:val="000B01B5"/>
    <w:rsid w:val="000B0B02"/>
    <w:rsid w:val="000B31CF"/>
    <w:rsid w:val="000B3979"/>
    <w:rsid w:val="000B3BAB"/>
    <w:rsid w:val="000B3BE9"/>
    <w:rsid w:val="000B3E4E"/>
    <w:rsid w:val="000B5BB8"/>
    <w:rsid w:val="000B7688"/>
    <w:rsid w:val="000C2C02"/>
    <w:rsid w:val="000C3623"/>
    <w:rsid w:val="000C43D9"/>
    <w:rsid w:val="000C4D4A"/>
    <w:rsid w:val="000C5247"/>
    <w:rsid w:val="000C6C83"/>
    <w:rsid w:val="000D1838"/>
    <w:rsid w:val="000D1E4C"/>
    <w:rsid w:val="000D4D36"/>
    <w:rsid w:val="000D515E"/>
    <w:rsid w:val="000D57AB"/>
    <w:rsid w:val="000D5CAF"/>
    <w:rsid w:val="000D6F08"/>
    <w:rsid w:val="000D7313"/>
    <w:rsid w:val="000D78C2"/>
    <w:rsid w:val="000D7F0F"/>
    <w:rsid w:val="000E03FA"/>
    <w:rsid w:val="000E0461"/>
    <w:rsid w:val="000E067C"/>
    <w:rsid w:val="000E1BCE"/>
    <w:rsid w:val="000E1C03"/>
    <w:rsid w:val="000E22D3"/>
    <w:rsid w:val="000E2EA4"/>
    <w:rsid w:val="000E3E99"/>
    <w:rsid w:val="000E44BA"/>
    <w:rsid w:val="000E5C66"/>
    <w:rsid w:val="000E5FCE"/>
    <w:rsid w:val="000E7848"/>
    <w:rsid w:val="000F0109"/>
    <w:rsid w:val="000F0DB3"/>
    <w:rsid w:val="000F20E6"/>
    <w:rsid w:val="000F29DE"/>
    <w:rsid w:val="000F364B"/>
    <w:rsid w:val="000F5307"/>
    <w:rsid w:val="000F538D"/>
    <w:rsid w:val="000F6834"/>
    <w:rsid w:val="000F6D45"/>
    <w:rsid w:val="000F7E9E"/>
    <w:rsid w:val="001005D4"/>
    <w:rsid w:val="0010065D"/>
    <w:rsid w:val="00100712"/>
    <w:rsid w:val="001012EC"/>
    <w:rsid w:val="00101DD0"/>
    <w:rsid w:val="00103D3A"/>
    <w:rsid w:val="00104130"/>
    <w:rsid w:val="00104824"/>
    <w:rsid w:val="00104ADC"/>
    <w:rsid w:val="0010634F"/>
    <w:rsid w:val="00106E54"/>
    <w:rsid w:val="00107CC3"/>
    <w:rsid w:val="001103E3"/>
    <w:rsid w:val="001104AB"/>
    <w:rsid w:val="00110BDC"/>
    <w:rsid w:val="00110E71"/>
    <w:rsid w:val="00110F0D"/>
    <w:rsid w:val="00111968"/>
    <w:rsid w:val="00112AB0"/>
    <w:rsid w:val="00112C61"/>
    <w:rsid w:val="00113C31"/>
    <w:rsid w:val="00113C41"/>
    <w:rsid w:val="00113E2D"/>
    <w:rsid w:val="00114348"/>
    <w:rsid w:val="0011627E"/>
    <w:rsid w:val="001179AB"/>
    <w:rsid w:val="001208B9"/>
    <w:rsid w:val="00120B15"/>
    <w:rsid w:val="00122DC7"/>
    <w:rsid w:val="00123FA2"/>
    <w:rsid w:val="001256FC"/>
    <w:rsid w:val="00126E1D"/>
    <w:rsid w:val="00127116"/>
    <w:rsid w:val="00127492"/>
    <w:rsid w:val="00127E57"/>
    <w:rsid w:val="0013025F"/>
    <w:rsid w:val="00130B4A"/>
    <w:rsid w:val="00131592"/>
    <w:rsid w:val="001316E0"/>
    <w:rsid w:val="00131A4A"/>
    <w:rsid w:val="001321DB"/>
    <w:rsid w:val="00134D51"/>
    <w:rsid w:val="00136837"/>
    <w:rsid w:val="00140E6F"/>
    <w:rsid w:val="00141CC8"/>
    <w:rsid w:val="00142059"/>
    <w:rsid w:val="001428AB"/>
    <w:rsid w:val="00145790"/>
    <w:rsid w:val="00145E05"/>
    <w:rsid w:val="001460A1"/>
    <w:rsid w:val="0014660E"/>
    <w:rsid w:val="00147E5D"/>
    <w:rsid w:val="00147F65"/>
    <w:rsid w:val="00150A25"/>
    <w:rsid w:val="00151437"/>
    <w:rsid w:val="00151F2C"/>
    <w:rsid w:val="001530FD"/>
    <w:rsid w:val="0015335C"/>
    <w:rsid w:val="001537C6"/>
    <w:rsid w:val="001565F5"/>
    <w:rsid w:val="00157A3F"/>
    <w:rsid w:val="00160491"/>
    <w:rsid w:val="00160B53"/>
    <w:rsid w:val="0016180C"/>
    <w:rsid w:val="00161B07"/>
    <w:rsid w:val="00163027"/>
    <w:rsid w:val="00163530"/>
    <w:rsid w:val="00165ABE"/>
    <w:rsid w:val="00166541"/>
    <w:rsid w:val="00166DFC"/>
    <w:rsid w:val="00167548"/>
    <w:rsid w:val="00170E70"/>
    <w:rsid w:val="00171099"/>
    <w:rsid w:val="00171298"/>
    <w:rsid w:val="001722F6"/>
    <w:rsid w:val="00173200"/>
    <w:rsid w:val="0017372A"/>
    <w:rsid w:val="00174011"/>
    <w:rsid w:val="0017424D"/>
    <w:rsid w:val="00174729"/>
    <w:rsid w:val="0017542C"/>
    <w:rsid w:val="00180D5D"/>
    <w:rsid w:val="00181F2E"/>
    <w:rsid w:val="00182855"/>
    <w:rsid w:val="00184EF0"/>
    <w:rsid w:val="00185911"/>
    <w:rsid w:val="00190C90"/>
    <w:rsid w:val="0019151A"/>
    <w:rsid w:val="00191EFE"/>
    <w:rsid w:val="001928B8"/>
    <w:rsid w:val="00192BE0"/>
    <w:rsid w:val="00193CB3"/>
    <w:rsid w:val="00195826"/>
    <w:rsid w:val="00195A32"/>
    <w:rsid w:val="00196E51"/>
    <w:rsid w:val="00197FCA"/>
    <w:rsid w:val="001A03F5"/>
    <w:rsid w:val="001A0607"/>
    <w:rsid w:val="001A3365"/>
    <w:rsid w:val="001A38EB"/>
    <w:rsid w:val="001A3F56"/>
    <w:rsid w:val="001A4B6E"/>
    <w:rsid w:val="001A68BF"/>
    <w:rsid w:val="001A71A6"/>
    <w:rsid w:val="001A7E69"/>
    <w:rsid w:val="001B283F"/>
    <w:rsid w:val="001B2FED"/>
    <w:rsid w:val="001B443C"/>
    <w:rsid w:val="001B53CA"/>
    <w:rsid w:val="001B5566"/>
    <w:rsid w:val="001B7778"/>
    <w:rsid w:val="001C1358"/>
    <w:rsid w:val="001C1508"/>
    <w:rsid w:val="001C2127"/>
    <w:rsid w:val="001C2481"/>
    <w:rsid w:val="001C29E8"/>
    <w:rsid w:val="001C2EB9"/>
    <w:rsid w:val="001C352F"/>
    <w:rsid w:val="001C36CA"/>
    <w:rsid w:val="001C3F57"/>
    <w:rsid w:val="001C4AF3"/>
    <w:rsid w:val="001C4D12"/>
    <w:rsid w:val="001C5354"/>
    <w:rsid w:val="001C6F50"/>
    <w:rsid w:val="001D1E28"/>
    <w:rsid w:val="001D34AD"/>
    <w:rsid w:val="001D39E9"/>
    <w:rsid w:val="001D4A62"/>
    <w:rsid w:val="001D4B8A"/>
    <w:rsid w:val="001D4EF1"/>
    <w:rsid w:val="001D68AB"/>
    <w:rsid w:val="001D695F"/>
    <w:rsid w:val="001D6B18"/>
    <w:rsid w:val="001D6C22"/>
    <w:rsid w:val="001D79F6"/>
    <w:rsid w:val="001D7A31"/>
    <w:rsid w:val="001D7DDA"/>
    <w:rsid w:val="001E1DCF"/>
    <w:rsid w:val="001E1DDD"/>
    <w:rsid w:val="001E21DB"/>
    <w:rsid w:val="001E3E02"/>
    <w:rsid w:val="001E3FF2"/>
    <w:rsid w:val="001E4CA5"/>
    <w:rsid w:val="001E6A17"/>
    <w:rsid w:val="001E6D77"/>
    <w:rsid w:val="001F0242"/>
    <w:rsid w:val="001F043F"/>
    <w:rsid w:val="001F084D"/>
    <w:rsid w:val="001F0B80"/>
    <w:rsid w:val="001F0F43"/>
    <w:rsid w:val="001F20D7"/>
    <w:rsid w:val="001F2167"/>
    <w:rsid w:val="001F3C70"/>
    <w:rsid w:val="001F4BEB"/>
    <w:rsid w:val="001F514A"/>
    <w:rsid w:val="001F5360"/>
    <w:rsid w:val="001F53A7"/>
    <w:rsid w:val="001F556B"/>
    <w:rsid w:val="001F74FB"/>
    <w:rsid w:val="001F7B2E"/>
    <w:rsid w:val="002016AF"/>
    <w:rsid w:val="00204214"/>
    <w:rsid w:val="00204993"/>
    <w:rsid w:val="00204E19"/>
    <w:rsid w:val="00204FA1"/>
    <w:rsid w:val="00205120"/>
    <w:rsid w:val="002055BE"/>
    <w:rsid w:val="002064F7"/>
    <w:rsid w:val="00207141"/>
    <w:rsid w:val="00211138"/>
    <w:rsid w:val="002115E3"/>
    <w:rsid w:val="0021171A"/>
    <w:rsid w:val="0021248D"/>
    <w:rsid w:val="002129B0"/>
    <w:rsid w:val="00213D65"/>
    <w:rsid w:val="00214773"/>
    <w:rsid w:val="00214AF1"/>
    <w:rsid w:val="00215606"/>
    <w:rsid w:val="002207A9"/>
    <w:rsid w:val="00220E0C"/>
    <w:rsid w:val="00221976"/>
    <w:rsid w:val="00222E3F"/>
    <w:rsid w:val="0022412A"/>
    <w:rsid w:val="0022538D"/>
    <w:rsid w:val="00226DC1"/>
    <w:rsid w:val="002275F0"/>
    <w:rsid w:val="00227C6C"/>
    <w:rsid w:val="0023100E"/>
    <w:rsid w:val="002310ED"/>
    <w:rsid w:val="002319FC"/>
    <w:rsid w:val="002321A9"/>
    <w:rsid w:val="0023460C"/>
    <w:rsid w:val="00235B7E"/>
    <w:rsid w:val="00235D5B"/>
    <w:rsid w:val="002379C2"/>
    <w:rsid w:val="00241153"/>
    <w:rsid w:val="002430AD"/>
    <w:rsid w:val="00247106"/>
    <w:rsid w:val="002477F2"/>
    <w:rsid w:val="00247CAD"/>
    <w:rsid w:val="00250D1E"/>
    <w:rsid w:val="002515EC"/>
    <w:rsid w:val="00251B91"/>
    <w:rsid w:val="002535F9"/>
    <w:rsid w:val="002538EC"/>
    <w:rsid w:val="00253A5B"/>
    <w:rsid w:val="002569E2"/>
    <w:rsid w:val="00257783"/>
    <w:rsid w:val="002609E8"/>
    <w:rsid w:val="0026128C"/>
    <w:rsid w:val="002620BD"/>
    <w:rsid w:val="00262632"/>
    <w:rsid w:val="0026304A"/>
    <w:rsid w:val="00263236"/>
    <w:rsid w:val="00264A60"/>
    <w:rsid w:val="00265AB1"/>
    <w:rsid w:val="00265E6D"/>
    <w:rsid w:val="002706A5"/>
    <w:rsid w:val="00272EE2"/>
    <w:rsid w:val="00273ECB"/>
    <w:rsid w:val="00275DCE"/>
    <w:rsid w:val="00276B8C"/>
    <w:rsid w:val="00276F5A"/>
    <w:rsid w:val="00281B1F"/>
    <w:rsid w:val="00281F85"/>
    <w:rsid w:val="0028228E"/>
    <w:rsid w:val="00283854"/>
    <w:rsid w:val="00284106"/>
    <w:rsid w:val="00284B36"/>
    <w:rsid w:val="00285517"/>
    <w:rsid w:val="0028655C"/>
    <w:rsid w:val="0028759B"/>
    <w:rsid w:val="00287FD4"/>
    <w:rsid w:val="00290147"/>
    <w:rsid w:val="002907CA"/>
    <w:rsid w:val="0029375D"/>
    <w:rsid w:val="002954C3"/>
    <w:rsid w:val="00296D86"/>
    <w:rsid w:val="002974E9"/>
    <w:rsid w:val="002A29D3"/>
    <w:rsid w:val="002A2AAA"/>
    <w:rsid w:val="002A313D"/>
    <w:rsid w:val="002A413D"/>
    <w:rsid w:val="002A5311"/>
    <w:rsid w:val="002A545A"/>
    <w:rsid w:val="002A5EB7"/>
    <w:rsid w:val="002A6322"/>
    <w:rsid w:val="002A6BC6"/>
    <w:rsid w:val="002A7EA8"/>
    <w:rsid w:val="002B0AF1"/>
    <w:rsid w:val="002B106F"/>
    <w:rsid w:val="002B1373"/>
    <w:rsid w:val="002B13E2"/>
    <w:rsid w:val="002B34B3"/>
    <w:rsid w:val="002B4DE4"/>
    <w:rsid w:val="002B4E57"/>
    <w:rsid w:val="002B57CE"/>
    <w:rsid w:val="002B6375"/>
    <w:rsid w:val="002C007D"/>
    <w:rsid w:val="002C0219"/>
    <w:rsid w:val="002C0304"/>
    <w:rsid w:val="002C0612"/>
    <w:rsid w:val="002C1E06"/>
    <w:rsid w:val="002C3299"/>
    <w:rsid w:val="002C3E24"/>
    <w:rsid w:val="002C43CF"/>
    <w:rsid w:val="002C455D"/>
    <w:rsid w:val="002C4923"/>
    <w:rsid w:val="002C5AD6"/>
    <w:rsid w:val="002C62BE"/>
    <w:rsid w:val="002C7CE9"/>
    <w:rsid w:val="002D1686"/>
    <w:rsid w:val="002D22DD"/>
    <w:rsid w:val="002D2C8C"/>
    <w:rsid w:val="002D3656"/>
    <w:rsid w:val="002D4530"/>
    <w:rsid w:val="002D5ECC"/>
    <w:rsid w:val="002D6224"/>
    <w:rsid w:val="002D776B"/>
    <w:rsid w:val="002E12CF"/>
    <w:rsid w:val="002E35BE"/>
    <w:rsid w:val="002E5303"/>
    <w:rsid w:val="002E57C1"/>
    <w:rsid w:val="002E755D"/>
    <w:rsid w:val="002E7C0F"/>
    <w:rsid w:val="002F1A77"/>
    <w:rsid w:val="002F2B9F"/>
    <w:rsid w:val="002F2BAD"/>
    <w:rsid w:val="002F2E09"/>
    <w:rsid w:val="002F3308"/>
    <w:rsid w:val="002F3871"/>
    <w:rsid w:val="002F577B"/>
    <w:rsid w:val="002F6925"/>
    <w:rsid w:val="00303528"/>
    <w:rsid w:val="00303AED"/>
    <w:rsid w:val="003040FA"/>
    <w:rsid w:val="003048A7"/>
    <w:rsid w:val="0030544C"/>
    <w:rsid w:val="003058D7"/>
    <w:rsid w:val="0030601F"/>
    <w:rsid w:val="00306297"/>
    <w:rsid w:val="0031342C"/>
    <w:rsid w:val="003141DE"/>
    <w:rsid w:val="003153EF"/>
    <w:rsid w:val="003154A2"/>
    <w:rsid w:val="003163A4"/>
    <w:rsid w:val="00316981"/>
    <w:rsid w:val="00317265"/>
    <w:rsid w:val="0032021D"/>
    <w:rsid w:val="00321581"/>
    <w:rsid w:val="00323A1D"/>
    <w:rsid w:val="00324299"/>
    <w:rsid w:val="00325875"/>
    <w:rsid w:val="003307CA"/>
    <w:rsid w:val="00330E13"/>
    <w:rsid w:val="00331476"/>
    <w:rsid w:val="0033267A"/>
    <w:rsid w:val="00333FE1"/>
    <w:rsid w:val="00334592"/>
    <w:rsid w:val="00334F94"/>
    <w:rsid w:val="0033503D"/>
    <w:rsid w:val="00336D8B"/>
    <w:rsid w:val="003372E8"/>
    <w:rsid w:val="00340E0F"/>
    <w:rsid w:val="00342983"/>
    <w:rsid w:val="003437D1"/>
    <w:rsid w:val="0034413A"/>
    <w:rsid w:val="00344E66"/>
    <w:rsid w:val="00346524"/>
    <w:rsid w:val="00346F06"/>
    <w:rsid w:val="00347C37"/>
    <w:rsid w:val="00347ED7"/>
    <w:rsid w:val="003506AB"/>
    <w:rsid w:val="00350C74"/>
    <w:rsid w:val="00351183"/>
    <w:rsid w:val="0035174B"/>
    <w:rsid w:val="0035188D"/>
    <w:rsid w:val="00352BD0"/>
    <w:rsid w:val="0035314C"/>
    <w:rsid w:val="00355087"/>
    <w:rsid w:val="003554FE"/>
    <w:rsid w:val="00356453"/>
    <w:rsid w:val="003567C4"/>
    <w:rsid w:val="003604F9"/>
    <w:rsid w:val="003610B0"/>
    <w:rsid w:val="00361BAF"/>
    <w:rsid w:val="003631EB"/>
    <w:rsid w:val="003634AA"/>
    <w:rsid w:val="00364D92"/>
    <w:rsid w:val="0036633B"/>
    <w:rsid w:val="003668AB"/>
    <w:rsid w:val="00366920"/>
    <w:rsid w:val="0036761C"/>
    <w:rsid w:val="00367816"/>
    <w:rsid w:val="00367877"/>
    <w:rsid w:val="00370162"/>
    <w:rsid w:val="0037173A"/>
    <w:rsid w:val="00373161"/>
    <w:rsid w:val="00373BE7"/>
    <w:rsid w:val="00373DF3"/>
    <w:rsid w:val="00374382"/>
    <w:rsid w:val="00375392"/>
    <w:rsid w:val="00375B14"/>
    <w:rsid w:val="00382183"/>
    <w:rsid w:val="00383D90"/>
    <w:rsid w:val="00384BA5"/>
    <w:rsid w:val="00390134"/>
    <w:rsid w:val="00390D92"/>
    <w:rsid w:val="00394D04"/>
    <w:rsid w:val="00395C9F"/>
    <w:rsid w:val="00395CD3"/>
    <w:rsid w:val="00397261"/>
    <w:rsid w:val="00397BCC"/>
    <w:rsid w:val="003A09E8"/>
    <w:rsid w:val="003A0F3F"/>
    <w:rsid w:val="003A2C5C"/>
    <w:rsid w:val="003A39FB"/>
    <w:rsid w:val="003A66A5"/>
    <w:rsid w:val="003A7134"/>
    <w:rsid w:val="003A7FEB"/>
    <w:rsid w:val="003B00EE"/>
    <w:rsid w:val="003B3222"/>
    <w:rsid w:val="003B568E"/>
    <w:rsid w:val="003B580C"/>
    <w:rsid w:val="003B5CDE"/>
    <w:rsid w:val="003B65FA"/>
    <w:rsid w:val="003B77F7"/>
    <w:rsid w:val="003C0408"/>
    <w:rsid w:val="003C1439"/>
    <w:rsid w:val="003C1B2A"/>
    <w:rsid w:val="003C2295"/>
    <w:rsid w:val="003C23BD"/>
    <w:rsid w:val="003C2433"/>
    <w:rsid w:val="003C3B8C"/>
    <w:rsid w:val="003C43A6"/>
    <w:rsid w:val="003C43F9"/>
    <w:rsid w:val="003C4DBD"/>
    <w:rsid w:val="003C4F67"/>
    <w:rsid w:val="003C6709"/>
    <w:rsid w:val="003C7AF1"/>
    <w:rsid w:val="003D1853"/>
    <w:rsid w:val="003D3518"/>
    <w:rsid w:val="003D3A81"/>
    <w:rsid w:val="003D44CA"/>
    <w:rsid w:val="003D519E"/>
    <w:rsid w:val="003D7EE3"/>
    <w:rsid w:val="003E0F12"/>
    <w:rsid w:val="003E116D"/>
    <w:rsid w:val="003E1DD4"/>
    <w:rsid w:val="003E2B89"/>
    <w:rsid w:val="003E2C05"/>
    <w:rsid w:val="003E3D90"/>
    <w:rsid w:val="003E4C34"/>
    <w:rsid w:val="003E5059"/>
    <w:rsid w:val="003E5869"/>
    <w:rsid w:val="003E66C0"/>
    <w:rsid w:val="003E7B57"/>
    <w:rsid w:val="003F0081"/>
    <w:rsid w:val="003F1A46"/>
    <w:rsid w:val="003F232B"/>
    <w:rsid w:val="003F4012"/>
    <w:rsid w:val="003F42F0"/>
    <w:rsid w:val="003F4CF2"/>
    <w:rsid w:val="003F5451"/>
    <w:rsid w:val="003F56BB"/>
    <w:rsid w:val="003F6368"/>
    <w:rsid w:val="003F6B07"/>
    <w:rsid w:val="003F707C"/>
    <w:rsid w:val="00400407"/>
    <w:rsid w:val="00400B6B"/>
    <w:rsid w:val="00401370"/>
    <w:rsid w:val="00401D91"/>
    <w:rsid w:val="0040283B"/>
    <w:rsid w:val="0040335F"/>
    <w:rsid w:val="00403F09"/>
    <w:rsid w:val="00405630"/>
    <w:rsid w:val="004056C7"/>
    <w:rsid w:val="00406253"/>
    <w:rsid w:val="00406F6F"/>
    <w:rsid w:val="00407F18"/>
    <w:rsid w:val="00410FDC"/>
    <w:rsid w:val="0041201D"/>
    <w:rsid w:val="004127AD"/>
    <w:rsid w:val="00412B52"/>
    <w:rsid w:val="00412DBB"/>
    <w:rsid w:val="00412E40"/>
    <w:rsid w:val="004139E7"/>
    <w:rsid w:val="004148DC"/>
    <w:rsid w:val="00415564"/>
    <w:rsid w:val="00416889"/>
    <w:rsid w:val="0041699C"/>
    <w:rsid w:val="004176DF"/>
    <w:rsid w:val="00420658"/>
    <w:rsid w:val="00421918"/>
    <w:rsid w:val="00421F4F"/>
    <w:rsid w:val="00423300"/>
    <w:rsid w:val="00423DCA"/>
    <w:rsid w:val="004249E7"/>
    <w:rsid w:val="00425DC9"/>
    <w:rsid w:val="00431839"/>
    <w:rsid w:val="00431CD7"/>
    <w:rsid w:val="00431D4F"/>
    <w:rsid w:val="00431E2A"/>
    <w:rsid w:val="00434B9F"/>
    <w:rsid w:val="00434E4E"/>
    <w:rsid w:val="00436A95"/>
    <w:rsid w:val="0043726A"/>
    <w:rsid w:val="004405B2"/>
    <w:rsid w:val="00443312"/>
    <w:rsid w:val="004441E2"/>
    <w:rsid w:val="00444BD2"/>
    <w:rsid w:val="00446637"/>
    <w:rsid w:val="00447E1E"/>
    <w:rsid w:val="004504DE"/>
    <w:rsid w:val="00451E00"/>
    <w:rsid w:val="00452F24"/>
    <w:rsid w:val="004547B4"/>
    <w:rsid w:val="00455034"/>
    <w:rsid w:val="00461013"/>
    <w:rsid w:val="00462DCE"/>
    <w:rsid w:val="004635B1"/>
    <w:rsid w:val="00463DC4"/>
    <w:rsid w:val="00465098"/>
    <w:rsid w:val="0046552D"/>
    <w:rsid w:val="0046553C"/>
    <w:rsid w:val="00466123"/>
    <w:rsid w:val="00466BDD"/>
    <w:rsid w:val="00467A3F"/>
    <w:rsid w:val="00470A5A"/>
    <w:rsid w:val="004711D4"/>
    <w:rsid w:val="004720FB"/>
    <w:rsid w:val="004726EA"/>
    <w:rsid w:val="004749E9"/>
    <w:rsid w:val="00475283"/>
    <w:rsid w:val="004754CC"/>
    <w:rsid w:val="00475E35"/>
    <w:rsid w:val="00477097"/>
    <w:rsid w:val="0048182A"/>
    <w:rsid w:val="00481E41"/>
    <w:rsid w:val="00481FB9"/>
    <w:rsid w:val="00481FDA"/>
    <w:rsid w:val="004831CD"/>
    <w:rsid w:val="0048445F"/>
    <w:rsid w:val="00487AAD"/>
    <w:rsid w:val="004903CA"/>
    <w:rsid w:val="00490F6A"/>
    <w:rsid w:val="0049210A"/>
    <w:rsid w:val="0049327F"/>
    <w:rsid w:val="00494081"/>
    <w:rsid w:val="004A25F3"/>
    <w:rsid w:val="004A26CE"/>
    <w:rsid w:val="004A49D2"/>
    <w:rsid w:val="004A5113"/>
    <w:rsid w:val="004A6E10"/>
    <w:rsid w:val="004A7FB0"/>
    <w:rsid w:val="004B0070"/>
    <w:rsid w:val="004B01FC"/>
    <w:rsid w:val="004B0686"/>
    <w:rsid w:val="004B2E13"/>
    <w:rsid w:val="004B2F38"/>
    <w:rsid w:val="004B430F"/>
    <w:rsid w:val="004B57CC"/>
    <w:rsid w:val="004B607F"/>
    <w:rsid w:val="004B619E"/>
    <w:rsid w:val="004B6341"/>
    <w:rsid w:val="004B660A"/>
    <w:rsid w:val="004B67F0"/>
    <w:rsid w:val="004B7D36"/>
    <w:rsid w:val="004C07C4"/>
    <w:rsid w:val="004C250F"/>
    <w:rsid w:val="004C252D"/>
    <w:rsid w:val="004C2750"/>
    <w:rsid w:val="004C326A"/>
    <w:rsid w:val="004C5D5B"/>
    <w:rsid w:val="004C6147"/>
    <w:rsid w:val="004D0070"/>
    <w:rsid w:val="004D020D"/>
    <w:rsid w:val="004D0F38"/>
    <w:rsid w:val="004D1B78"/>
    <w:rsid w:val="004D1B94"/>
    <w:rsid w:val="004D2C95"/>
    <w:rsid w:val="004D3126"/>
    <w:rsid w:val="004D4884"/>
    <w:rsid w:val="004D584F"/>
    <w:rsid w:val="004D602D"/>
    <w:rsid w:val="004D6693"/>
    <w:rsid w:val="004D7B88"/>
    <w:rsid w:val="004E04A6"/>
    <w:rsid w:val="004E0505"/>
    <w:rsid w:val="004E3712"/>
    <w:rsid w:val="004E3E32"/>
    <w:rsid w:val="004E462B"/>
    <w:rsid w:val="004E6456"/>
    <w:rsid w:val="004E6C71"/>
    <w:rsid w:val="004E76FB"/>
    <w:rsid w:val="004E7E15"/>
    <w:rsid w:val="004F08FE"/>
    <w:rsid w:val="004F11D2"/>
    <w:rsid w:val="004F120D"/>
    <w:rsid w:val="004F1BDE"/>
    <w:rsid w:val="004F1D29"/>
    <w:rsid w:val="004F34C3"/>
    <w:rsid w:val="004F3A56"/>
    <w:rsid w:val="004F43B7"/>
    <w:rsid w:val="004F4808"/>
    <w:rsid w:val="004F5198"/>
    <w:rsid w:val="00501114"/>
    <w:rsid w:val="0050179C"/>
    <w:rsid w:val="00502B39"/>
    <w:rsid w:val="00503600"/>
    <w:rsid w:val="0050425E"/>
    <w:rsid w:val="00507C4A"/>
    <w:rsid w:val="00510403"/>
    <w:rsid w:val="00511AE0"/>
    <w:rsid w:val="005123E8"/>
    <w:rsid w:val="00513EE8"/>
    <w:rsid w:val="00514D60"/>
    <w:rsid w:val="0051799E"/>
    <w:rsid w:val="00517F29"/>
    <w:rsid w:val="0052189A"/>
    <w:rsid w:val="00522AAF"/>
    <w:rsid w:val="005245D8"/>
    <w:rsid w:val="00525466"/>
    <w:rsid w:val="00525F3A"/>
    <w:rsid w:val="00526A6C"/>
    <w:rsid w:val="00526EAA"/>
    <w:rsid w:val="005300C6"/>
    <w:rsid w:val="0053079F"/>
    <w:rsid w:val="005309CF"/>
    <w:rsid w:val="005318F9"/>
    <w:rsid w:val="00532D9F"/>
    <w:rsid w:val="00532E94"/>
    <w:rsid w:val="00533380"/>
    <w:rsid w:val="005338EB"/>
    <w:rsid w:val="005345B5"/>
    <w:rsid w:val="00535A5E"/>
    <w:rsid w:val="00535F9D"/>
    <w:rsid w:val="005373E5"/>
    <w:rsid w:val="005410AD"/>
    <w:rsid w:val="005418F3"/>
    <w:rsid w:val="00541C5C"/>
    <w:rsid w:val="00542EC5"/>
    <w:rsid w:val="00542F24"/>
    <w:rsid w:val="00543483"/>
    <w:rsid w:val="005436FA"/>
    <w:rsid w:val="00543FE1"/>
    <w:rsid w:val="005444E9"/>
    <w:rsid w:val="00547B3A"/>
    <w:rsid w:val="00551185"/>
    <w:rsid w:val="005535E1"/>
    <w:rsid w:val="0055402C"/>
    <w:rsid w:val="005543C7"/>
    <w:rsid w:val="00554B9B"/>
    <w:rsid w:val="00555020"/>
    <w:rsid w:val="00555A24"/>
    <w:rsid w:val="00557354"/>
    <w:rsid w:val="00560FE4"/>
    <w:rsid w:val="00562AD2"/>
    <w:rsid w:val="00562DB5"/>
    <w:rsid w:val="00565FF9"/>
    <w:rsid w:val="00566AB9"/>
    <w:rsid w:val="00570251"/>
    <w:rsid w:val="005715A1"/>
    <w:rsid w:val="00572A00"/>
    <w:rsid w:val="00572CE3"/>
    <w:rsid w:val="00572D23"/>
    <w:rsid w:val="00573049"/>
    <w:rsid w:val="00574AE5"/>
    <w:rsid w:val="005802C5"/>
    <w:rsid w:val="0058197E"/>
    <w:rsid w:val="00581A9B"/>
    <w:rsid w:val="005838EB"/>
    <w:rsid w:val="00585407"/>
    <w:rsid w:val="00585BA1"/>
    <w:rsid w:val="00586508"/>
    <w:rsid w:val="005868A7"/>
    <w:rsid w:val="0058774B"/>
    <w:rsid w:val="00591A4B"/>
    <w:rsid w:val="005924F3"/>
    <w:rsid w:val="00593259"/>
    <w:rsid w:val="00593295"/>
    <w:rsid w:val="005939A6"/>
    <w:rsid w:val="00593FA1"/>
    <w:rsid w:val="00594E2B"/>
    <w:rsid w:val="00597EBD"/>
    <w:rsid w:val="005A04F8"/>
    <w:rsid w:val="005A17B9"/>
    <w:rsid w:val="005A1A32"/>
    <w:rsid w:val="005A1B4C"/>
    <w:rsid w:val="005A424B"/>
    <w:rsid w:val="005A43EA"/>
    <w:rsid w:val="005A4865"/>
    <w:rsid w:val="005A4BD1"/>
    <w:rsid w:val="005B2765"/>
    <w:rsid w:val="005B453C"/>
    <w:rsid w:val="005B48F0"/>
    <w:rsid w:val="005B4D56"/>
    <w:rsid w:val="005B7089"/>
    <w:rsid w:val="005C17FF"/>
    <w:rsid w:val="005C2AAC"/>
    <w:rsid w:val="005C324E"/>
    <w:rsid w:val="005C4474"/>
    <w:rsid w:val="005C4781"/>
    <w:rsid w:val="005C5A45"/>
    <w:rsid w:val="005C7F81"/>
    <w:rsid w:val="005D0E44"/>
    <w:rsid w:val="005D25B3"/>
    <w:rsid w:val="005D25DE"/>
    <w:rsid w:val="005D389D"/>
    <w:rsid w:val="005D63F1"/>
    <w:rsid w:val="005D6479"/>
    <w:rsid w:val="005D6F36"/>
    <w:rsid w:val="005E0E85"/>
    <w:rsid w:val="005E142E"/>
    <w:rsid w:val="005E1E11"/>
    <w:rsid w:val="005E2A7D"/>
    <w:rsid w:val="005E2D6B"/>
    <w:rsid w:val="005E33CC"/>
    <w:rsid w:val="005E6DB5"/>
    <w:rsid w:val="005F0A79"/>
    <w:rsid w:val="005F279F"/>
    <w:rsid w:val="005F2AAC"/>
    <w:rsid w:val="005F3780"/>
    <w:rsid w:val="005F64E9"/>
    <w:rsid w:val="005F70CC"/>
    <w:rsid w:val="00600901"/>
    <w:rsid w:val="00602419"/>
    <w:rsid w:val="006026D9"/>
    <w:rsid w:val="00603893"/>
    <w:rsid w:val="006038FE"/>
    <w:rsid w:val="006039F5"/>
    <w:rsid w:val="00603DCE"/>
    <w:rsid w:val="00605B37"/>
    <w:rsid w:val="006060E6"/>
    <w:rsid w:val="00607341"/>
    <w:rsid w:val="00607EE0"/>
    <w:rsid w:val="00611084"/>
    <w:rsid w:val="00611B87"/>
    <w:rsid w:val="006136AC"/>
    <w:rsid w:val="00613930"/>
    <w:rsid w:val="0061440B"/>
    <w:rsid w:val="00616117"/>
    <w:rsid w:val="00616369"/>
    <w:rsid w:val="00616918"/>
    <w:rsid w:val="00617B2E"/>
    <w:rsid w:val="00621FC6"/>
    <w:rsid w:val="006234D2"/>
    <w:rsid w:val="006239E7"/>
    <w:rsid w:val="00624D94"/>
    <w:rsid w:val="006253D0"/>
    <w:rsid w:val="00625575"/>
    <w:rsid w:val="00626694"/>
    <w:rsid w:val="00627EF1"/>
    <w:rsid w:val="00630230"/>
    <w:rsid w:val="00631C6D"/>
    <w:rsid w:val="00633C64"/>
    <w:rsid w:val="006343E4"/>
    <w:rsid w:val="00634661"/>
    <w:rsid w:val="00635089"/>
    <w:rsid w:val="00635943"/>
    <w:rsid w:val="00636AFB"/>
    <w:rsid w:val="006379B2"/>
    <w:rsid w:val="00640367"/>
    <w:rsid w:val="0064062F"/>
    <w:rsid w:val="0064071A"/>
    <w:rsid w:val="00641156"/>
    <w:rsid w:val="00641CE9"/>
    <w:rsid w:val="00643721"/>
    <w:rsid w:val="006444A5"/>
    <w:rsid w:val="006448D7"/>
    <w:rsid w:val="00644DE1"/>
    <w:rsid w:val="00645238"/>
    <w:rsid w:val="00645373"/>
    <w:rsid w:val="00646D76"/>
    <w:rsid w:val="00646DB6"/>
    <w:rsid w:val="0065087D"/>
    <w:rsid w:val="0065212A"/>
    <w:rsid w:val="006522C1"/>
    <w:rsid w:val="0065521A"/>
    <w:rsid w:val="00655386"/>
    <w:rsid w:val="006558A9"/>
    <w:rsid w:val="006567BC"/>
    <w:rsid w:val="00656C46"/>
    <w:rsid w:val="0065701E"/>
    <w:rsid w:val="00657187"/>
    <w:rsid w:val="00661F3B"/>
    <w:rsid w:val="00662789"/>
    <w:rsid w:val="00663E69"/>
    <w:rsid w:val="006665F8"/>
    <w:rsid w:val="006721AA"/>
    <w:rsid w:val="00672980"/>
    <w:rsid w:val="00673620"/>
    <w:rsid w:val="006742DA"/>
    <w:rsid w:val="006757D3"/>
    <w:rsid w:val="00675911"/>
    <w:rsid w:val="00675EFE"/>
    <w:rsid w:val="00677C4C"/>
    <w:rsid w:val="0068082A"/>
    <w:rsid w:val="006816DD"/>
    <w:rsid w:val="00684E5E"/>
    <w:rsid w:val="00684F53"/>
    <w:rsid w:val="00685325"/>
    <w:rsid w:val="006855A7"/>
    <w:rsid w:val="00685884"/>
    <w:rsid w:val="00685B7B"/>
    <w:rsid w:val="0068613C"/>
    <w:rsid w:val="00686C40"/>
    <w:rsid w:val="00687FE0"/>
    <w:rsid w:val="00691685"/>
    <w:rsid w:val="006927E9"/>
    <w:rsid w:val="006928DC"/>
    <w:rsid w:val="00692B2A"/>
    <w:rsid w:val="006934BB"/>
    <w:rsid w:val="006934F5"/>
    <w:rsid w:val="00694A4D"/>
    <w:rsid w:val="006950DE"/>
    <w:rsid w:val="006954D1"/>
    <w:rsid w:val="00697246"/>
    <w:rsid w:val="00697C59"/>
    <w:rsid w:val="006A1445"/>
    <w:rsid w:val="006A1B15"/>
    <w:rsid w:val="006A260C"/>
    <w:rsid w:val="006A5B2E"/>
    <w:rsid w:val="006A6DF0"/>
    <w:rsid w:val="006B0ACF"/>
    <w:rsid w:val="006B2683"/>
    <w:rsid w:val="006B4039"/>
    <w:rsid w:val="006B49CF"/>
    <w:rsid w:val="006B4ABF"/>
    <w:rsid w:val="006B585A"/>
    <w:rsid w:val="006B5BFC"/>
    <w:rsid w:val="006B6C18"/>
    <w:rsid w:val="006B7071"/>
    <w:rsid w:val="006C061D"/>
    <w:rsid w:val="006C151C"/>
    <w:rsid w:val="006C201B"/>
    <w:rsid w:val="006C3073"/>
    <w:rsid w:val="006C4531"/>
    <w:rsid w:val="006C4FB3"/>
    <w:rsid w:val="006C5CEC"/>
    <w:rsid w:val="006C5D50"/>
    <w:rsid w:val="006C7617"/>
    <w:rsid w:val="006D02E3"/>
    <w:rsid w:val="006D0931"/>
    <w:rsid w:val="006D104F"/>
    <w:rsid w:val="006D13BA"/>
    <w:rsid w:val="006D1CFC"/>
    <w:rsid w:val="006D1F67"/>
    <w:rsid w:val="006D2325"/>
    <w:rsid w:val="006D2509"/>
    <w:rsid w:val="006D3B69"/>
    <w:rsid w:val="006D41C5"/>
    <w:rsid w:val="006D45A8"/>
    <w:rsid w:val="006D4D76"/>
    <w:rsid w:val="006D50A9"/>
    <w:rsid w:val="006D6095"/>
    <w:rsid w:val="006D6EAE"/>
    <w:rsid w:val="006D7314"/>
    <w:rsid w:val="006D7A90"/>
    <w:rsid w:val="006D7ABA"/>
    <w:rsid w:val="006E1111"/>
    <w:rsid w:val="006E18AD"/>
    <w:rsid w:val="006E19B3"/>
    <w:rsid w:val="006E212C"/>
    <w:rsid w:val="006E2A6B"/>
    <w:rsid w:val="006E2C93"/>
    <w:rsid w:val="006E2F7B"/>
    <w:rsid w:val="006E339B"/>
    <w:rsid w:val="006E3973"/>
    <w:rsid w:val="006E39A7"/>
    <w:rsid w:val="006E5694"/>
    <w:rsid w:val="006E5C2E"/>
    <w:rsid w:val="006E6E42"/>
    <w:rsid w:val="006F13A5"/>
    <w:rsid w:val="006F36C0"/>
    <w:rsid w:val="006F43D4"/>
    <w:rsid w:val="006F662E"/>
    <w:rsid w:val="006F7B40"/>
    <w:rsid w:val="00700888"/>
    <w:rsid w:val="007016BD"/>
    <w:rsid w:val="0070223D"/>
    <w:rsid w:val="00702827"/>
    <w:rsid w:val="007034D6"/>
    <w:rsid w:val="00703C95"/>
    <w:rsid w:val="00704B4C"/>
    <w:rsid w:val="0070576B"/>
    <w:rsid w:val="00705877"/>
    <w:rsid w:val="00707A55"/>
    <w:rsid w:val="00707BA0"/>
    <w:rsid w:val="007107AE"/>
    <w:rsid w:val="00710D28"/>
    <w:rsid w:val="00710DC5"/>
    <w:rsid w:val="007113FD"/>
    <w:rsid w:val="00711486"/>
    <w:rsid w:val="007120ED"/>
    <w:rsid w:val="00712B89"/>
    <w:rsid w:val="00713943"/>
    <w:rsid w:val="0071394F"/>
    <w:rsid w:val="00715120"/>
    <w:rsid w:val="007157F1"/>
    <w:rsid w:val="00715CE6"/>
    <w:rsid w:val="0071721A"/>
    <w:rsid w:val="00717AA1"/>
    <w:rsid w:val="007215E9"/>
    <w:rsid w:val="00721AE0"/>
    <w:rsid w:val="00721C7A"/>
    <w:rsid w:val="00722401"/>
    <w:rsid w:val="007227E1"/>
    <w:rsid w:val="007229D8"/>
    <w:rsid w:val="00722D64"/>
    <w:rsid w:val="0072337C"/>
    <w:rsid w:val="00723987"/>
    <w:rsid w:val="0072441A"/>
    <w:rsid w:val="00726A48"/>
    <w:rsid w:val="00727347"/>
    <w:rsid w:val="007308B9"/>
    <w:rsid w:val="007323EB"/>
    <w:rsid w:val="007336DA"/>
    <w:rsid w:val="00733913"/>
    <w:rsid w:val="007342C9"/>
    <w:rsid w:val="007358C4"/>
    <w:rsid w:val="00735D34"/>
    <w:rsid w:val="0073671E"/>
    <w:rsid w:val="007368F3"/>
    <w:rsid w:val="00736B7E"/>
    <w:rsid w:val="007405B9"/>
    <w:rsid w:val="007412C6"/>
    <w:rsid w:val="00741D07"/>
    <w:rsid w:val="00741D42"/>
    <w:rsid w:val="00742D80"/>
    <w:rsid w:val="00743ABE"/>
    <w:rsid w:val="00743CFC"/>
    <w:rsid w:val="00750473"/>
    <w:rsid w:val="007515A7"/>
    <w:rsid w:val="00751B84"/>
    <w:rsid w:val="007529E5"/>
    <w:rsid w:val="00753461"/>
    <w:rsid w:val="00755EC4"/>
    <w:rsid w:val="0075647B"/>
    <w:rsid w:val="007570DB"/>
    <w:rsid w:val="00760048"/>
    <w:rsid w:val="00760A36"/>
    <w:rsid w:val="00761FF0"/>
    <w:rsid w:val="00763141"/>
    <w:rsid w:val="0076347F"/>
    <w:rsid w:val="007634E4"/>
    <w:rsid w:val="00763580"/>
    <w:rsid w:val="00764384"/>
    <w:rsid w:val="0076690E"/>
    <w:rsid w:val="0076774E"/>
    <w:rsid w:val="00770980"/>
    <w:rsid w:val="00770B92"/>
    <w:rsid w:val="007715D2"/>
    <w:rsid w:val="00771632"/>
    <w:rsid w:val="00774216"/>
    <w:rsid w:val="0077721A"/>
    <w:rsid w:val="00777B7A"/>
    <w:rsid w:val="007810B6"/>
    <w:rsid w:val="00783192"/>
    <w:rsid w:val="00783D3C"/>
    <w:rsid w:val="00783F2D"/>
    <w:rsid w:val="0078405F"/>
    <w:rsid w:val="00784A2E"/>
    <w:rsid w:val="0078647D"/>
    <w:rsid w:val="00791143"/>
    <w:rsid w:val="00791251"/>
    <w:rsid w:val="00791E9B"/>
    <w:rsid w:val="00791F8B"/>
    <w:rsid w:val="00793084"/>
    <w:rsid w:val="00793E65"/>
    <w:rsid w:val="00794090"/>
    <w:rsid w:val="00795127"/>
    <w:rsid w:val="00795257"/>
    <w:rsid w:val="00795598"/>
    <w:rsid w:val="0079592E"/>
    <w:rsid w:val="00797336"/>
    <w:rsid w:val="00797473"/>
    <w:rsid w:val="007A1716"/>
    <w:rsid w:val="007A2186"/>
    <w:rsid w:val="007A3F35"/>
    <w:rsid w:val="007A79CC"/>
    <w:rsid w:val="007B0733"/>
    <w:rsid w:val="007B10E8"/>
    <w:rsid w:val="007B18BA"/>
    <w:rsid w:val="007B3731"/>
    <w:rsid w:val="007B4D0E"/>
    <w:rsid w:val="007B520B"/>
    <w:rsid w:val="007C053D"/>
    <w:rsid w:val="007C12A0"/>
    <w:rsid w:val="007C16B1"/>
    <w:rsid w:val="007C196E"/>
    <w:rsid w:val="007C2828"/>
    <w:rsid w:val="007C2919"/>
    <w:rsid w:val="007C48AF"/>
    <w:rsid w:val="007C53F9"/>
    <w:rsid w:val="007C6012"/>
    <w:rsid w:val="007C6ABE"/>
    <w:rsid w:val="007D0C2E"/>
    <w:rsid w:val="007D2F12"/>
    <w:rsid w:val="007D48FD"/>
    <w:rsid w:val="007D4B6B"/>
    <w:rsid w:val="007E12A5"/>
    <w:rsid w:val="007E196E"/>
    <w:rsid w:val="007E2C0C"/>
    <w:rsid w:val="007E32E9"/>
    <w:rsid w:val="007E35BF"/>
    <w:rsid w:val="007E4044"/>
    <w:rsid w:val="007E4C40"/>
    <w:rsid w:val="007E4E8B"/>
    <w:rsid w:val="007E58E4"/>
    <w:rsid w:val="007E66A4"/>
    <w:rsid w:val="007E66BA"/>
    <w:rsid w:val="007E714B"/>
    <w:rsid w:val="007E7517"/>
    <w:rsid w:val="007F0A58"/>
    <w:rsid w:val="007F1C1E"/>
    <w:rsid w:val="007F269F"/>
    <w:rsid w:val="007F3437"/>
    <w:rsid w:val="007F37F4"/>
    <w:rsid w:val="007F394B"/>
    <w:rsid w:val="007F3AB0"/>
    <w:rsid w:val="007F4E89"/>
    <w:rsid w:val="007F549D"/>
    <w:rsid w:val="007F58BA"/>
    <w:rsid w:val="007F5CDB"/>
    <w:rsid w:val="008023E0"/>
    <w:rsid w:val="00806DBB"/>
    <w:rsid w:val="00807B9C"/>
    <w:rsid w:val="00810C6E"/>
    <w:rsid w:val="00810E11"/>
    <w:rsid w:val="00812EEE"/>
    <w:rsid w:val="0081308D"/>
    <w:rsid w:val="00813240"/>
    <w:rsid w:val="0081473D"/>
    <w:rsid w:val="00814E23"/>
    <w:rsid w:val="00815470"/>
    <w:rsid w:val="00815E0D"/>
    <w:rsid w:val="0081756A"/>
    <w:rsid w:val="008212BE"/>
    <w:rsid w:val="0082461F"/>
    <w:rsid w:val="00825F55"/>
    <w:rsid w:val="00826E9C"/>
    <w:rsid w:val="00827A0E"/>
    <w:rsid w:val="00831D08"/>
    <w:rsid w:val="008323EF"/>
    <w:rsid w:val="00832408"/>
    <w:rsid w:val="00835653"/>
    <w:rsid w:val="0083664A"/>
    <w:rsid w:val="00837B4A"/>
    <w:rsid w:val="0084019B"/>
    <w:rsid w:val="0084102D"/>
    <w:rsid w:val="00841232"/>
    <w:rsid w:val="008424A0"/>
    <w:rsid w:val="008427B7"/>
    <w:rsid w:val="0084361E"/>
    <w:rsid w:val="00844BD0"/>
    <w:rsid w:val="00844D26"/>
    <w:rsid w:val="00844F36"/>
    <w:rsid w:val="00845037"/>
    <w:rsid w:val="0084595A"/>
    <w:rsid w:val="00846501"/>
    <w:rsid w:val="00847B72"/>
    <w:rsid w:val="008501C8"/>
    <w:rsid w:val="00850247"/>
    <w:rsid w:val="0085033C"/>
    <w:rsid w:val="008513F6"/>
    <w:rsid w:val="0085154D"/>
    <w:rsid w:val="008521C4"/>
    <w:rsid w:val="008524B3"/>
    <w:rsid w:val="00852B63"/>
    <w:rsid w:val="00855881"/>
    <w:rsid w:val="00855B05"/>
    <w:rsid w:val="0085607A"/>
    <w:rsid w:val="00856488"/>
    <w:rsid w:val="0086133B"/>
    <w:rsid w:val="008617C5"/>
    <w:rsid w:val="0086235B"/>
    <w:rsid w:val="00862514"/>
    <w:rsid w:val="00862F22"/>
    <w:rsid w:val="008637A1"/>
    <w:rsid w:val="00863F99"/>
    <w:rsid w:val="00863FDF"/>
    <w:rsid w:val="008655CA"/>
    <w:rsid w:val="00866ACC"/>
    <w:rsid w:val="0086708C"/>
    <w:rsid w:val="008679D4"/>
    <w:rsid w:val="00867A28"/>
    <w:rsid w:val="0087085A"/>
    <w:rsid w:val="0087247F"/>
    <w:rsid w:val="00873485"/>
    <w:rsid w:val="00873F0F"/>
    <w:rsid w:val="008753FC"/>
    <w:rsid w:val="0087664F"/>
    <w:rsid w:val="00876F57"/>
    <w:rsid w:val="00877D07"/>
    <w:rsid w:val="00881A05"/>
    <w:rsid w:val="00882362"/>
    <w:rsid w:val="0088316D"/>
    <w:rsid w:val="008831CC"/>
    <w:rsid w:val="00883366"/>
    <w:rsid w:val="00884391"/>
    <w:rsid w:val="00884FF4"/>
    <w:rsid w:val="00885D9F"/>
    <w:rsid w:val="00886A30"/>
    <w:rsid w:val="00886BBB"/>
    <w:rsid w:val="00891F22"/>
    <w:rsid w:val="008941A4"/>
    <w:rsid w:val="00895011"/>
    <w:rsid w:val="008979E3"/>
    <w:rsid w:val="00897A24"/>
    <w:rsid w:val="00897BB1"/>
    <w:rsid w:val="008A0FB1"/>
    <w:rsid w:val="008A2AC4"/>
    <w:rsid w:val="008A3109"/>
    <w:rsid w:val="008A4CB9"/>
    <w:rsid w:val="008A5E62"/>
    <w:rsid w:val="008A7A41"/>
    <w:rsid w:val="008A7B80"/>
    <w:rsid w:val="008B02D6"/>
    <w:rsid w:val="008B13B8"/>
    <w:rsid w:val="008B4CB3"/>
    <w:rsid w:val="008B5623"/>
    <w:rsid w:val="008B66C9"/>
    <w:rsid w:val="008B6BBE"/>
    <w:rsid w:val="008B72F1"/>
    <w:rsid w:val="008B78DA"/>
    <w:rsid w:val="008C0047"/>
    <w:rsid w:val="008C0C60"/>
    <w:rsid w:val="008C0F1D"/>
    <w:rsid w:val="008C1DFC"/>
    <w:rsid w:val="008C2707"/>
    <w:rsid w:val="008C51D8"/>
    <w:rsid w:val="008C58AA"/>
    <w:rsid w:val="008C6131"/>
    <w:rsid w:val="008C6C26"/>
    <w:rsid w:val="008D04A1"/>
    <w:rsid w:val="008D04FD"/>
    <w:rsid w:val="008D312B"/>
    <w:rsid w:val="008D3B66"/>
    <w:rsid w:val="008D3BA1"/>
    <w:rsid w:val="008D3CE0"/>
    <w:rsid w:val="008D45CC"/>
    <w:rsid w:val="008D4901"/>
    <w:rsid w:val="008D4E62"/>
    <w:rsid w:val="008D4E9F"/>
    <w:rsid w:val="008D532B"/>
    <w:rsid w:val="008D5E4E"/>
    <w:rsid w:val="008D72A5"/>
    <w:rsid w:val="008E036F"/>
    <w:rsid w:val="008E1DFB"/>
    <w:rsid w:val="008E47BC"/>
    <w:rsid w:val="008E4DA8"/>
    <w:rsid w:val="008E5AE7"/>
    <w:rsid w:val="008E6821"/>
    <w:rsid w:val="008E7723"/>
    <w:rsid w:val="008F151C"/>
    <w:rsid w:val="008F1787"/>
    <w:rsid w:val="008F1B1A"/>
    <w:rsid w:val="008F45A3"/>
    <w:rsid w:val="008F4D9C"/>
    <w:rsid w:val="008F4DF0"/>
    <w:rsid w:val="008F5426"/>
    <w:rsid w:val="008F6C9D"/>
    <w:rsid w:val="008F72A8"/>
    <w:rsid w:val="00900123"/>
    <w:rsid w:val="00901E67"/>
    <w:rsid w:val="00902476"/>
    <w:rsid w:val="0090273E"/>
    <w:rsid w:val="009045A6"/>
    <w:rsid w:val="009049B1"/>
    <w:rsid w:val="00905A05"/>
    <w:rsid w:val="00906083"/>
    <w:rsid w:val="00906CAA"/>
    <w:rsid w:val="009158D2"/>
    <w:rsid w:val="00915D31"/>
    <w:rsid w:val="00915D5C"/>
    <w:rsid w:val="00915F83"/>
    <w:rsid w:val="00920C25"/>
    <w:rsid w:val="00921518"/>
    <w:rsid w:val="00924355"/>
    <w:rsid w:val="0092447F"/>
    <w:rsid w:val="00927D2B"/>
    <w:rsid w:val="0093083A"/>
    <w:rsid w:val="00930D41"/>
    <w:rsid w:val="00930F36"/>
    <w:rsid w:val="0093101B"/>
    <w:rsid w:val="00932944"/>
    <w:rsid w:val="00932C0C"/>
    <w:rsid w:val="00933B22"/>
    <w:rsid w:val="00936C3D"/>
    <w:rsid w:val="00936C54"/>
    <w:rsid w:val="0093759A"/>
    <w:rsid w:val="00940B3C"/>
    <w:rsid w:val="009421B1"/>
    <w:rsid w:val="00943646"/>
    <w:rsid w:val="00943D5A"/>
    <w:rsid w:val="00945414"/>
    <w:rsid w:val="00945639"/>
    <w:rsid w:val="009466CE"/>
    <w:rsid w:val="00946D37"/>
    <w:rsid w:val="009506EC"/>
    <w:rsid w:val="00950D21"/>
    <w:rsid w:val="009529DD"/>
    <w:rsid w:val="00952B47"/>
    <w:rsid w:val="009541D1"/>
    <w:rsid w:val="00954BB7"/>
    <w:rsid w:val="009553CC"/>
    <w:rsid w:val="00955608"/>
    <w:rsid w:val="00956584"/>
    <w:rsid w:val="00957F15"/>
    <w:rsid w:val="00960493"/>
    <w:rsid w:val="009618DB"/>
    <w:rsid w:val="009620A9"/>
    <w:rsid w:val="00962798"/>
    <w:rsid w:val="009640A2"/>
    <w:rsid w:val="00964967"/>
    <w:rsid w:val="00964E25"/>
    <w:rsid w:val="009664F2"/>
    <w:rsid w:val="0096782B"/>
    <w:rsid w:val="009678EE"/>
    <w:rsid w:val="00967CAA"/>
    <w:rsid w:val="00967CCC"/>
    <w:rsid w:val="009716A9"/>
    <w:rsid w:val="00972872"/>
    <w:rsid w:val="00974237"/>
    <w:rsid w:val="00974600"/>
    <w:rsid w:val="009773E9"/>
    <w:rsid w:val="00977A0C"/>
    <w:rsid w:val="00980818"/>
    <w:rsid w:val="0098202D"/>
    <w:rsid w:val="00982F8A"/>
    <w:rsid w:val="00984426"/>
    <w:rsid w:val="009847F4"/>
    <w:rsid w:val="00984855"/>
    <w:rsid w:val="00986DB0"/>
    <w:rsid w:val="00986FD9"/>
    <w:rsid w:val="009872F0"/>
    <w:rsid w:val="0098763F"/>
    <w:rsid w:val="0099009A"/>
    <w:rsid w:val="00990107"/>
    <w:rsid w:val="00991625"/>
    <w:rsid w:val="0099213A"/>
    <w:rsid w:val="0099279F"/>
    <w:rsid w:val="00994024"/>
    <w:rsid w:val="009942A5"/>
    <w:rsid w:val="00994759"/>
    <w:rsid w:val="00997939"/>
    <w:rsid w:val="009A0DC3"/>
    <w:rsid w:val="009A167A"/>
    <w:rsid w:val="009A19ED"/>
    <w:rsid w:val="009A1E4D"/>
    <w:rsid w:val="009A211B"/>
    <w:rsid w:val="009A2BB5"/>
    <w:rsid w:val="009A38BD"/>
    <w:rsid w:val="009A39A3"/>
    <w:rsid w:val="009A4B16"/>
    <w:rsid w:val="009A5810"/>
    <w:rsid w:val="009A6722"/>
    <w:rsid w:val="009A6CAA"/>
    <w:rsid w:val="009A7642"/>
    <w:rsid w:val="009B036A"/>
    <w:rsid w:val="009B040B"/>
    <w:rsid w:val="009B07DB"/>
    <w:rsid w:val="009B1F1E"/>
    <w:rsid w:val="009B1F67"/>
    <w:rsid w:val="009B229D"/>
    <w:rsid w:val="009B570F"/>
    <w:rsid w:val="009B61C5"/>
    <w:rsid w:val="009B6687"/>
    <w:rsid w:val="009B736D"/>
    <w:rsid w:val="009C08FA"/>
    <w:rsid w:val="009C0F79"/>
    <w:rsid w:val="009C1CDB"/>
    <w:rsid w:val="009C2625"/>
    <w:rsid w:val="009C5458"/>
    <w:rsid w:val="009C683B"/>
    <w:rsid w:val="009C7571"/>
    <w:rsid w:val="009D0C47"/>
    <w:rsid w:val="009D0DC4"/>
    <w:rsid w:val="009D0FE7"/>
    <w:rsid w:val="009D22EE"/>
    <w:rsid w:val="009D2567"/>
    <w:rsid w:val="009D317D"/>
    <w:rsid w:val="009D32BE"/>
    <w:rsid w:val="009D36AF"/>
    <w:rsid w:val="009D3975"/>
    <w:rsid w:val="009D463A"/>
    <w:rsid w:val="009D4F6D"/>
    <w:rsid w:val="009D54B5"/>
    <w:rsid w:val="009D54C8"/>
    <w:rsid w:val="009D57CD"/>
    <w:rsid w:val="009E0702"/>
    <w:rsid w:val="009E1003"/>
    <w:rsid w:val="009E1CCC"/>
    <w:rsid w:val="009E2131"/>
    <w:rsid w:val="009E2B1F"/>
    <w:rsid w:val="009E307E"/>
    <w:rsid w:val="009E3F70"/>
    <w:rsid w:val="009E442D"/>
    <w:rsid w:val="009E4742"/>
    <w:rsid w:val="009E62EF"/>
    <w:rsid w:val="009E79B4"/>
    <w:rsid w:val="009F0271"/>
    <w:rsid w:val="009F0B64"/>
    <w:rsid w:val="009F3608"/>
    <w:rsid w:val="009F36F4"/>
    <w:rsid w:val="009F375E"/>
    <w:rsid w:val="009F393C"/>
    <w:rsid w:val="009F669C"/>
    <w:rsid w:val="00A00B66"/>
    <w:rsid w:val="00A01401"/>
    <w:rsid w:val="00A0243A"/>
    <w:rsid w:val="00A026F5"/>
    <w:rsid w:val="00A02DF5"/>
    <w:rsid w:val="00A03246"/>
    <w:rsid w:val="00A03C71"/>
    <w:rsid w:val="00A04414"/>
    <w:rsid w:val="00A04D3A"/>
    <w:rsid w:val="00A04E3D"/>
    <w:rsid w:val="00A0610F"/>
    <w:rsid w:val="00A07128"/>
    <w:rsid w:val="00A129EB"/>
    <w:rsid w:val="00A132F7"/>
    <w:rsid w:val="00A132F8"/>
    <w:rsid w:val="00A14EB9"/>
    <w:rsid w:val="00A14EEA"/>
    <w:rsid w:val="00A15880"/>
    <w:rsid w:val="00A166DA"/>
    <w:rsid w:val="00A16D8C"/>
    <w:rsid w:val="00A17A3C"/>
    <w:rsid w:val="00A20863"/>
    <w:rsid w:val="00A2226B"/>
    <w:rsid w:val="00A22CB9"/>
    <w:rsid w:val="00A22F08"/>
    <w:rsid w:val="00A2309C"/>
    <w:rsid w:val="00A23B7B"/>
    <w:rsid w:val="00A23BE7"/>
    <w:rsid w:val="00A241EE"/>
    <w:rsid w:val="00A26B59"/>
    <w:rsid w:val="00A2748C"/>
    <w:rsid w:val="00A27A21"/>
    <w:rsid w:val="00A30403"/>
    <w:rsid w:val="00A30A7F"/>
    <w:rsid w:val="00A33B53"/>
    <w:rsid w:val="00A34B70"/>
    <w:rsid w:val="00A35CE5"/>
    <w:rsid w:val="00A37E3F"/>
    <w:rsid w:val="00A43451"/>
    <w:rsid w:val="00A43ED6"/>
    <w:rsid w:val="00A45404"/>
    <w:rsid w:val="00A45E65"/>
    <w:rsid w:val="00A46ED7"/>
    <w:rsid w:val="00A516BD"/>
    <w:rsid w:val="00A525DF"/>
    <w:rsid w:val="00A53330"/>
    <w:rsid w:val="00A534D0"/>
    <w:rsid w:val="00A55150"/>
    <w:rsid w:val="00A56C91"/>
    <w:rsid w:val="00A56CED"/>
    <w:rsid w:val="00A6146C"/>
    <w:rsid w:val="00A61695"/>
    <w:rsid w:val="00A6347F"/>
    <w:rsid w:val="00A6384A"/>
    <w:rsid w:val="00A6544B"/>
    <w:rsid w:val="00A67203"/>
    <w:rsid w:val="00A67EEA"/>
    <w:rsid w:val="00A705D7"/>
    <w:rsid w:val="00A706AC"/>
    <w:rsid w:val="00A719AD"/>
    <w:rsid w:val="00A72325"/>
    <w:rsid w:val="00A72D60"/>
    <w:rsid w:val="00A75584"/>
    <w:rsid w:val="00A76679"/>
    <w:rsid w:val="00A766D3"/>
    <w:rsid w:val="00A8058B"/>
    <w:rsid w:val="00A805A5"/>
    <w:rsid w:val="00A8116F"/>
    <w:rsid w:val="00A817D8"/>
    <w:rsid w:val="00A81FD1"/>
    <w:rsid w:val="00A82184"/>
    <w:rsid w:val="00A826AA"/>
    <w:rsid w:val="00A83CFB"/>
    <w:rsid w:val="00A84162"/>
    <w:rsid w:val="00A849EA"/>
    <w:rsid w:val="00A860E1"/>
    <w:rsid w:val="00A877B7"/>
    <w:rsid w:val="00A90112"/>
    <w:rsid w:val="00A9042B"/>
    <w:rsid w:val="00A9060C"/>
    <w:rsid w:val="00A91030"/>
    <w:rsid w:val="00A92D2F"/>
    <w:rsid w:val="00A95165"/>
    <w:rsid w:val="00A969BA"/>
    <w:rsid w:val="00A970EB"/>
    <w:rsid w:val="00AA05E1"/>
    <w:rsid w:val="00AA0C6C"/>
    <w:rsid w:val="00AA0C9D"/>
    <w:rsid w:val="00AA1082"/>
    <w:rsid w:val="00AA19A2"/>
    <w:rsid w:val="00AA2401"/>
    <w:rsid w:val="00AA2FF9"/>
    <w:rsid w:val="00AA3DA6"/>
    <w:rsid w:val="00AA4990"/>
    <w:rsid w:val="00AA53BC"/>
    <w:rsid w:val="00AA5FD7"/>
    <w:rsid w:val="00AA6DE9"/>
    <w:rsid w:val="00AA753F"/>
    <w:rsid w:val="00AB05CC"/>
    <w:rsid w:val="00AB3DDA"/>
    <w:rsid w:val="00AB4A24"/>
    <w:rsid w:val="00AB5675"/>
    <w:rsid w:val="00AB6A40"/>
    <w:rsid w:val="00AC08EF"/>
    <w:rsid w:val="00AC2346"/>
    <w:rsid w:val="00AC27B8"/>
    <w:rsid w:val="00AC2A4C"/>
    <w:rsid w:val="00AC4B0C"/>
    <w:rsid w:val="00AD3DDE"/>
    <w:rsid w:val="00AD5320"/>
    <w:rsid w:val="00AD6157"/>
    <w:rsid w:val="00AD66B4"/>
    <w:rsid w:val="00AD68ED"/>
    <w:rsid w:val="00AD7034"/>
    <w:rsid w:val="00AD70FA"/>
    <w:rsid w:val="00AE0DC7"/>
    <w:rsid w:val="00AE0FCB"/>
    <w:rsid w:val="00AE10F6"/>
    <w:rsid w:val="00AE1399"/>
    <w:rsid w:val="00AE256C"/>
    <w:rsid w:val="00AE2DD5"/>
    <w:rsid w:val="00AE2F7A"/>
    <w:rsid w:val="00AE398F"/>
    <w:rsid w:val="00AE3F89"/>
    <w:rsid w:val="00AE4468"/>
    <w:rsid w:val="00AE5B49"/>
    <w:rsid w:val="00AE7DDE"/>
    <w:rsid w:val="00AF1FB8"/>
    <w:rsid w:val="00AF31D3"/>
    <w:rsid w:val="00AF3AAB"/>
    <w:rsid w:val="00AF5453"/>
    <w:rsid w:val="00AF5464"/>
    <w:rsid w:val="00AF597B"/>
    <w:rsid w:val="00AF6653"/>
    <w:rsid w:val="00AF760C"/>
    <w:rsid w:val="00AF7C40"/>
    <w:rsid w:val="00B00397"/>
    <w:rsid w:val="00B00837"/>
    <w:rsid w:val="00B01FD3"/>
    <w:rsid w:val="00B028CE"/>
    <w:rsid w:val="00B02AA5"/>
    <w:rsid w:val="00B02D78"/>
    <w:rsid w:val="00B03E6E"/>
    <w:rsid w:val="00B054DD"/>
    <w:rsid w:val="00B064C9"/>
    <w:rsid w:val="00B064FC"/>
    <w:rsid w:val="00B07E2C"/>
    <w:rsid w:val="00B11305"/>
    <w:rsid w:val="00B11FAA"/>
    <w:rsid w:val="00B12429"/>
    <w:rsid w:val="00B124B8"/>
    <w:rsid w:val="00B15618"/>
    <w:rsid w:val="00B1563E"/>
    <w:rsid w:val="00B15B5E"/>
    <w:rsid w:val="00B15F0D"/>
    <w:rsid w:val="00B176D7"/>
    <w:rsid w:val="00B178E1"/>
    <w:rsid w:val="00B17CAB"/>
    <w:rsid w:val="00B20E1F"/>
    <w:rsid w:val="00B2232C"/>
    <w:rsid w:val="00B22616"/>
    <w:rsid w:val="00B2465A"/>
    <w:rsid w:val="00B2512C"/>
    <w:rsid w:val="00B26FB4"/>
    <w:rsid w:val="00B27617"/>
    <w:rsid w:val="00B326FA"/>
    <w:rsid w:val="00B33709"/>
    <w:rsid w:val="00B33714"/>
    <w:rsid w:val="00B351AD"/>
    <w:rsid w:val="00B35504"/>
    <w:rsid w:val="00B3651D"/>
    <w:rsid w:val="00B41B5D"/>
    <w:rsid w:val="00B41F05"/>
    <w:rsid w:val="00B42242"/>
    <w:rsid w:val="00B42852"/>
    <w:rsid w:val="00B42AA5"/>
    <w:rsid w:val="00B452E4"/>
    <w:rsid w:val="00B46927"/>
    <w:rsid w:val="00B474BF"/>
    <w:rsid w:val="00B506BE"/>
    <w:rsid w:val="00B536A0"/>
    <w:rsid w:val="00B542BE"/>
    <w:rsid w:val="00B55365"/>
    <w:rsid w:val="00B558FB"/>
    <w:rsid w:val="00B55E4F"/>
    <w:rsid w:val="00B56193"/>
    <w:rsid w:val="00B60179"/>
    <w:rsid w:val="00B60271"/>
    <w:rsid w:val="00B61148"/>
    <w:rsid w:val="00B6425D"/>
    <w:rsid w:val="00B646F6"/>
    <w:rsid w:val="00B6474D"/>
    <w:rsid w:val="00B64A40"/>
    <w:rsid w:val="00B64C5C"/>
    <w:rsid w:val="00B65D27"/>
    <w:rsid w:val="00B66EA1"/>
    <w:rsid w:val="00B673DA"/>
    <w:rsid w:val="00B67FA7"/>
    <w:rsid w:val="00B70B46"/>
    <w:rsid w:val="00B711E1"/>
    <w:rsid w:val="00B737C8"/>
    <w:rsid w:val="00B74C6C"/>
    <w:rsid w:val="00B74F26"/>
    <w:rsid w:val="00B76400"/>
    <w:rsid w:val="00B778E7"/>
    <w:rsid w:val="00B80695"/>
    <w:rsid w:val="00B81899"/>
    <w:rsid w:val="00B82074"/>
    <w:rsid w:val="00B83F13"/>
    <w:rsid w:val="00B843E8"/>
    <w:rsid w:val="00B84E84"/>
    <w:rsid w:val="00B85B2B"/>
    <w:rsid w:val="00B85F81"/>
    <w:rsid w:val="00B86254"/>
    <w:rsid w:val="00B86A3B"/>
    <w:rsid w:val="00B90508"/>
    <w:rsid w:val="00B90749"/>
    <w:rsid w:val="00B91279"/>
    <w:rsid w:val="00B92496"/>
    <w:rsid w:val="00B92690"/>
    <w:rsid w:val="00B92C4D"/>
    <w:rsid w:val="00B93010"/>
    <w:rsid w:val="00B9350E"/>
    <w:rsid w:val="00B93623"/>
    <w:rsid w:val="00B95D17"/>
    <w:rsid w:val="00B96C0C"/>
    <w:rsid w:val="00B97EDA"/>
    <w:rsid w:val="00BA3253"/>
    <w:rsid w:val="00BA41A0"/>
    <w:rsid w:val="00BA4C2B"/>
    <w:rsid w:val="00BA4D3C"/>
    <w:rsid w:val="00BA550C"/>
    <w:rsid w:val="00BA76B0"/>
    <w:rsid w:val="00BA7726"/>
    <w:rsid w:val="00BA77B4"/>
    <w:rsid w:val="00BB0D88"/>
    <w:rsid w:val="00BB3458"/>
    <w:rsid w:val="00BB4139"/>
    <w:rsid w:val="00BB4645"/>
    <w:rsid w:val="00BB5E23"/>
    <w:rsid w:val="00BC0923"/>
    <w:rsid w:val="00BC16CB"/>
    <w:rsid w:val="00BC3589"/>
    <w:rsid w:val="00BC3AD7"/>
    <w:rsid w:val="00BC5911"/>
    <w:rsid w:val="00BC6D96"/>
    <w:rsid w:val="00BC7D2B"/>
    <w:rsid w:val="00BD162C"/>
    <w:rsid w:val="00BD1813"/>
    <w:rsid w:val="00BD2055"/>
    <w:rsid w:val="00BD24C3"/>
    <w:rsid w:val="00BD25CB"/>
    <w:rsid w:val="00BD3874"/>
    <w:rsid w:val="00BD4017"/>
    <w:rsid w:val="00BD4CA3"/>
    <w:rsid w:val="00BD4E2E"/>
    <w:rsid w:val="00BD5044"/>
    <w:rsid w:val="00BD5518"/>
    <w:rsid w:val="00BD597E"/>
    <w:rsid w:val="00BD6D10"/>
    <w:rsid w:val="00BD7894"/>
    <w:rsid w:val="00BD7BB6"/>
    <w:rsid w:val="00BE01BF"/>
    <w:rsid w:val="00BE3256"/>
    <w:rsid w:val="00BE364B"/>
    <w:rsid w:val="00BE4372"/>
    <w:rsid w:val="00BE57A3"/>
    <w:rsid w:val="00BE6BA8"/>
    <w:rsid w:val="00BF3AF0"/>
    <w:rsid w:val="00BF3CA0"/>
    <w:rsid w:val="00BF4A03"/>
    <w:rsid w:val="00BF5000"/>
    <w:rsid w:val="00BF6533"/>
    <w:rsid w:val="00C00527"/>
    <w:rsid w:val="00C025DB"/>
    <w:rsid w:val="00C04028"/>
    <w:rsid w:val="00C043BC"/>
    <w:rsid w:val="00C046A3"/>
    <w:rsid w:val="00C0487F"/>
    <w:rsid w:val="00C05696"/>
    <w:rsid w:val="00C07031"/>
    <w:rsid w:val="00C10680"/>
    <w:rsid w:val="00C1109F"/>
    <w:rsid w:val="00C11EAD"/>
    <w:rsid w:val="00C15E56"/>
    <w:rsid w:val="00C16E96"/>
    <w:rsid w:val="00C17786"/>
    <w:rsid w:val="00C2275F"/>
    <w:rsid w:val="00C22D9E"/>
    <w:rsid w:val="00C23825"/>
    <w:rsid w:val="00C277BB"/>
    <w:rsid w:val="00C305C6"/>
    <w:rsid w:val="00C30FE2"/>
    <w:rsid w:val="00C316B5"/>
    <w:rsid w:val="00C318A5"/>
    <w:rsid w:val="00C3249A"/>
    <w:rsid w:val="00C32DD3"/>
    <w:rsid w:val="00C34CF9"/>
    <w:rsid w:val="00C4153C"/>
    <w:rsid w:val="00C435F3"/>
    <w:rsid w:val="00C44546"/>
    <w:rsid w:val="00C449ED"/>
    <w:rsid w:val="00C44B72"/>
    <w:rsid w:val="00C45810"/>
    <w:rsid w:val="00C46C11"/>
    <w:rsid w:val="00C4794B"/>
    <w:rsid w:val="00C47E2C"/>
    <w:rsid w:val="00C50761"/>
    <w:rsid w:val="00C50767"/>
    <w:rsid w:val="00C50C2D"/>
    <w:rsid w:val="00C51296"/>
    <w:rsid w:val="00C51E63"/>
    <w:rsid w:val="00C520B7"/>
    <w:rsid w:val="00C53905"/>
    <w:rsid w:val="00C54155"/>
    <w:rsid w:val="00C55FFA"/>
    <w:rsid w:val="00C566A5"/>
    <w:rsid w:val="00C56A70"/>
    <w:rsid w:val="00C601A8"/>
    <w:rsid w:val="00C608B7"/>
    <w:rsid w:val="00C6151C"/>
    <w:rsid w:val="00C624AF"/>
    <w:rsid w:val="00C626C9"/>
    <w:rsid w:val="00C64222"/>
    <w:rsid w:val="00C659D4"/>
    <w:rsid w:val="00C6602E"/>
    <w:rsid w:val="00C67325"/>
    <w:rsid w:val="00C6773D"/>
    <w:rsid w:val="00C72BBF"/>
    <w:rsid w:val="00C72FA9"/>
    <w:rsid w:val="00C7482C"/>
    <w:rsid w:val="00C77246"/>
    <w:rsid w:val="00C80440"/>
    <w:rsid w:val="00C804B6"/>
    <w:rsid w:val="00C80EFF"/>
    <w:rsid w:val="00C817C9"/>
    <w:rsid w:val="00C81E11"/>
    <w:rsid w:val="00C8362B"/>
    <w:rsid w:val="00C83D55"/>
    <w:rsid w:val="00C842D3"/>
    <w:rsid w:val="00C846C6"/>
    <w:rsid w:val="00C8740E"/>
    <w:rsid w:val="00C91E63"/>
    <w:rsid w:val="00C93127"/>
    <w:rsid w:val="00C9420F"/>
    <w:rsid w:val="00C94C39"/>
    <w:rsid w:val="00C96FB7"/>
    <w:rsid w:val="00C97DD1"/>
    <w:rsid w:val="00CA0D53"/>
    <w:rsid w:val="00CA21E9"/>
    <w:rsid w:val="00CA2E2D"/>
    <w:rsid w:val="00CA45B7"/>
    <w:rsid w:val="00CA4610"/>
    <w:rsid w:val="00CA53AB"/>
    <w:rsid w:val="00CA6500"/>
    <w:rsid w:val="00CA70DF"/>
    <w:rsid w:val="00CA7664"/>
    <w:rsid w:val="00CA7B10"/>
    <w:rsid w:val="00CB1C31"/>
    <w:rsid w:val="00CB23DF"/>
    <w:rsid w:val="00CB3267"/>
    <w:rsid w:val="00CB33D5"/>
    <w:rsid w:val="00CB35AB"/>
    <w:rsid w:val="00CB40D2"/>
    <w:rsid w:val="00CB4505"/>
    <w:rsid w:val="00CB7292"/>
    <w:rsid w:val="00CC0026"/>
    <w:rsid w:val="00CC0AE3"/>
    <w:rsid w:val="00CC1231"/>
    <w:rsid w:val="00CC1897"/>
    <w:rsid w:val="00CC2017"/>
    <w:rsid w:val="00CC20E7"/>
    <w:rsid w:val="00CC278A"/>
    <w:rsid w:val="00CC2E98"/>
    <w:rsid w:val="00CC45D0"/>
    <w:rsid w:val="00CD172A"/>
    <w:rsid w:val="00CD1952"/>
    <w:rsid w:val="00CD287D"/>
    <w:rsid w:val="00CD2A59"/>
    <w:rsid w:val="00CD3C4B"/>
    <w:rsid w:val="00CD598D"/>
    <w:rsid w:val="00CD6F1F"/>
    <w:rsid w:val="00CD70D2"/>
    <w:rsid w:val="00CE0A55"/>
    <w:rsid w:val="00CE0C78"/>
    <w:rsid w:val="00CE326F"/>
    <w:rsid w:val="00CE32AB"/>
    <w:rsid w:val="00CE3C74"/>
    <w:rsid w:val="00CE400A"/>
    <w:rsid w:val="00CE53EB"/>
    <w:rsid w:val="00CE68D5"/>
    <w:rsid w:val="00CE6A87"/>
    <w:rsid w:val="00CE6ACD"/>
    <w:rsid w:val="00CF086A"/>
    <w:rsid w:val="00CF13D6"/>
    <w:rsid w:val="00CF215B"/>
    <w:rsid w:val="00CF3B96"/>
    <w:rsid w:val="00CF61DA"/>
    <w:rsid w:val="00CF71CF"/>
    <w:rsid w:val="00CF7C1D"/>
    <w:rsid w:val="00D00E41"/>
    <w:rsid w:val="00D01CAE"/>
    <w:rsid w:val="00D01D80"/>
    <w:rsid w:val="00D05E0D"/>
    <w:rsid w:val="00D0645A"/>
    <w:rsid w:val="00D07437"/>
    <w:rsid w:val="00D11562"/>
    <w:rsid w:val="00D143B2"/>
    <w:rsid w:val="00D149EC"/>
    <w:rsid w:val="00D14FAE"/>
    <w:rsid w:val="00D15062"/>
    <w:rsid w:val="00D1672B"/>
    <w:rsid w:val="00D17668"/>
    <w:rsid w:val="00D205D1"/>
    <w:rsid w:val="00D20BA2"/>
    <w:rsid w:val="00D20EAF"/>
    <w:rsid w:val="00D22780"/>
    <w:rsid w:val="00D23269"/>
    <w:rsid w:val="00D23602"/>
    <w:rsid w:val="00D2416A"/>
    <w:rsid w:val="00D30E3F"/>
    <w:rsid w:val="00D316FC"/>
    <w:rsid w:val="00D31C71"/>
    <w:rsid w:val="00D33D15"/>
    <w:rsid w:val="00D33F0F"/>
    <w:rsid w:val="00D34D3B"/>
    <w:rsid w:val="00D34E15"/>
    <w:rsid w:val="00D36C5C"/>
    <w:rsid w:val="00D37807"/>
    <w:rsid w:val="00D37D64"/>
    <w:rsid w:val="00D41EDB"/>
    <w:rsid w:val="00D42240"/>
    <w:rsid w:val="00D427B7"/>
    <w:rsid w:val="00D42B6F"/>
    <w:rsid w:val="00D44035"/>
    <w:rsid w:val="00D44044"/>
    <w:rsid w:val="00D448A2"/>
    <w:rsid w:val="00D46657"/>
    <w:rsid w:val="00D47412"/>
    <w:rsid w:val="00D50AAC"/>
    <w:rsid w:val="00D50BF9"/>
    <w:rsid w:val="00D50EEC"/>
    <w:rsid w:val="00D51BEE"/>
    <w:rsid w:val="00D52490"/>
    <w:rsid w:val="00D52CE1"/>
    <w:rsid w:val="00D53362"/>
    <w:rsid w:val="00D54265"/>
    <w:rsid w:val="00D55484"/>
    <w:rsid w:val="00D55815"/>
    <w:rsid w:val="00D567C6"/>
    <w:rsid w:val="00D56969"/>
    <w:rsid w:val="00D56DA3"/>
    <w:rsid w:val="00D57982"/>
    <w:rsid w:val="00D61B6A"/>
    <w:rsid w:val="00D61BBC"/>
    <w:rsid w:val="00D62386"/>
    <w:rsid w:val="00D62463"/>
    <w:rsid w:val="00D626A5"/>
    <w:rsid w:val="00D6321E"/>
    <w:rsid w:val="00D70176"/>
    <w:rsid w:val="00D705F5"/>
    <w:rsid w:val="00D70916"/>
    <w:rsid w:val="00D73179"/>
    <w:rsid w:val="00D733F5"/>
    <w:rsid w:val="00D74023"/>
    <w:rsid w:val="00D74025"/>
    <w:rsid w:val="00D74D37"/>
    <w:rsid w:val="00D7702B"/>
    <w:rsid w:val="00D77F62"/>
    <w:rsid w:val="00D80E14"/>
    <w:rsid w:val="00D810AF"/>
    <w:rsid w:val="00D827A5"/>
    <w:rsid w:val="00D829A3"/>
    <w:rsid w:val="00D834FA"/>
    <w:rsid w:val="00D83B5E"/>
    <w:rsid w:val="00D84FA2"/>
    <w:rsid w:val="00D85C2F"/>
    <w:rsid w:val="00D9144F"/>
    <w:rsid w:val="00D9162B"/>
    <w:rsid w:val="00D916F5"/>
    <w:rsid w:val="00D91A37"/>
    <w:rsid w:val="00D91EC4"/>
    <w:rsid w:val="00D92C13"/>
    <w:rsid w:val="00D9380B"/>
    <w:rsid w:val="00D93D67"/>
    <w:rsid w:val="00D94664"/>
    <w:rsid w:val="00D94E65"/>
    <w:rsid w:val="00D96616"/>
    <w:rsid w:val="00DA0E65"/>
    <w:rsid w:val="00DA1441"/>
    <w:rsid w:val="00DA1D9F"/>
    <w:rsid w:val="00DA2915"/>
    <w:rsid w:val="00DA33B6"/>
    <w:rsid w:val="00DA33C3"/>
    <w:rsid w:val="00DA3F29"/>
    <w:rsid w:val="00DA4EF0"/>
    <w:rsid w:val="00DA7334"/>
    <w:rsid w:val="00DB2353"/>
    <w:rsid w:val="00DB4630"/>
    <w:rsid w:val="00DB59FC"/>
    <w:rsid w:val="00DB612F"/>
    <w:rsid w:val="00DB68D9"/>
    <w:rsid w:val="00DB6905"/>
    <w:rsid w:val="00DB6BF4"/>
    <w:rsid w:val="00DC005A"/>
    <w:rsid w:val="00DC0446"/>
    <w:rsid w:val="00DC0FC0"/>
    <w:rsid w:val="00DC24BC"/>
    <w:rsid w:val="00DC292B"/>
    <w:rsid w:val="00DC2C11"/>
    <w:rsid w:val="00DC2CC1"/>
    <w:rsid w:val="00DC3FDB"/>
    <w:rsid w:val="00DC467F"/>
    <w:rsid w:val="00DC5720"/>
    <w:rsid w:val="00DC5788"/>
    <w:rsid w:val="00DC72F9"/>
    <w:rsid w:val="00DC7E43"/>
    <w:rsid w:val="00DC7F54"/>
    <w:rsid w:val="00DD0879"/>
    <w:rsid w:val="00DD0A86"/>
    <w:rsid w:val="00DD127D"/>
    <w:rsid w:val="00DD1E1F"/>
    <w:rsid w:val="00DD22E8"/>
    <w:rsid w:val="00DD444A"/>
    <w:rsid w:val="00DD452B"/>
    <w:rsid w:val="00DD5598"/>
    <w:rsid w:val="00DD6553"/>
    <w:rsid w:val="00DE11B7"/>
    <w:rsid w:val="00DE315F"/>
    <w:rsid w:val="00DE36FF"/>
    <w:rsid w:val="00DE3DB4"/>
    <w:rsid w:val="00DE4475"/>
    <w:rsid w:val="00DE530B"/>
    <w:rsid w:val="00DE5BD3"/>
    <w:rsid w:val="00DE60B3"/>
    <w:rsid w:val="00DE6DA8"/>
    <w:rsid w:val="00DF10C3"/>
    <w:rsid w:val="00DF1761"/>
    <w:rsid w:val="00DF3200"/>
    <w:rsid w:val="00DF3BAC"/>
    <w:rsid w:val="00DF3F98"/>
    <w:rsid w:val="00DF4359"/>
    <w:rsid w:val="00DF4F3E"/>
    <w:rsid w:val="00DF5874"/>
    <w:rsid w:val="00DF69DF"/>
    <w:rsid w:val="00E00054"/>
    <w:rsid w:val="00E00688"/>
    <w:rsid w:val="00E00B01"/>
    <w:rsid w:val="00E02CA0"/>
    <w:rsid w:val="00E039DB"/>
    <w:rsid w:val="00E03D92"/>
    <w:rsid w:val="00E041AA"/>
    <w:rsid w:val="00E04D8D"/>
    <w:rsid w:val="00E05C27"/>
    <w:rsid w:val="00E06193"/>
    <w:rsid w:val="00E06551"/>
    <w:rsid w:val="00E0668A"/>
    <w:rsid w:val="00E06E96"/>
    <w:rsid w:val="00E119F2"/>
    <w:rsid w:val="00E128AA"/>
    <w:rsid w:val="00E143F2"/>
    <w:rsid w:val="00E14A24"/>
    <w:rsid w:val="00E16672"/>
    <w:rsid w:val="00E206BE"/>
    <w:rsid w:val="00E207E6"/>
    <w:rsid w:val="00E20EB6"/>
    <w:rsid w:val="00E21269"/>
    <w:rsid w:val="00E21290"/>
    <w:rsid w:val="00E2224C"/>
    <w:rsid w:val="00E223FD"/>
    <w:rsid w:val="00E2381A"/>
    <w:rsid w:val="00E250F9"/>
    <w:rsid w:val="00E255BF"/>
    <w:rsid w:val="00E255E8"/>
    <w:rsid w:val="00E30A8A"/>
    <w:rsid w:val="00E31928"/>
    <w:rsid w:val="00E32D13"/>
    <w:rsid w:val="00E34AD4"/>
    <w:rsid w:val="00E34BE4"/>
    <w:rsid w:val="00E3586F"/>
    <w:rsid w:val="00E35971"/>
    <w:rsid w:val="00E36410"/>
    <w:rsid w:val="00E3788A"/>
    <w:rsid w:val="00E40405"/>
    <w:rsid w:val="00E41450"/>
    <w:rsid w:val="00E43558"/>
    <w:rsid w:val="00E43EA8"/>
    <w:rsid w:val="00E4445A"/>
    <w:rsid w:val="00E44936"/>
    <w:rsid w:val="00E455E1"/>
    <w:rsid w:val="00E47A6E"/>
    <w:rsid w:val="00E47F76"/>
    <w:rsid w:val="00E50477"/>
    <w:rsid w:val="00E50E30"/>
    <w:rsid w:val="00E51B2B"/>
    <w:rsid w:val="00E52CB0"/>
    <w:rsid w:val="00E545CF"/>
    <w:rsid w:val="00E5619D"/>
    <w:rsid w:val="00E563FC"/>
    <w:rsid w:val="00E60E97"/>
    <w:rsid w:val="00E614B3"/>
    <w:rsid w:val="00E62D74"/>
    <w:rsid w:val="00E6306D"/>
    <w:rsid w:val="00E65FB5"/>
    <w:rsid w:val="00E660E8"/>
    <w:rsid w:val="00E661AA"/>
    <w:rsid w:val="00E66EA5"/>
    <w:rsid w:val="00E70E45"/>
    <w:rsid w:val="00E714A9"/>
    <w:rsid w:val="00E717C6"/>
    <w:rsid w:val="00E72B6E"/>
    <w:rsid w:val="00E72C1B"/>
    <w:rsid w:val="00E73062"/>
    <w:rsid w:val="00E73559"/>
    <w:rsid w:val="00E7456F"/>
    <w:rsid w:val="00E750C9"/>
    <w:rsid w:val="00E75AA0"/>
    <w:rsid w:val="00E77176"/>
    <w:rsid w:val="00E77928"/>
    <w:rsid w:val="00E77929"/>
    <w:rsid w:val="00E807E7"/>
    <w:rsid w:val="00E8265D"/>
    <w:rsid w:val="00E82795"/>
    <w:rsid w:val="00E828DC"/>
    <w:rsid w:val="00E82E84"/>
    <w:rsid w:val="00E84369"/>
    <w:rsid w:val="00E84EF5"/>
    <w:rsid w:val="00E858BA"/>
    <w:rsid w:val="00E90601"/>
    <w:rsid w:val="00E90999"/>
    <w:rsid w:val="00E90B7C"/>
    <w:rsid w:val="00E90CE6"/>
    <w:rsid w:val="00E912A6"/>
    <w:rsid w:val="00E91509"/>
    <w:rsid w:val="00E91C81"/>
    <w:rsid w:val="00E9257F"/>
    <w:rsid w:val="00E928F3"/>
    <w:rsid w:val="00E92C46"/>
    <w:rsid w:val="00E93AAB"/>
    <w:rsid w:val="00E9413F"/>
    <w:rsid w:val="00E96498"/>
    <w:rsid w:val="00E9708A"/>
    <w:rsid w:val="00EA136B"/>
    <w:rsid w:val="00EA2249"/>
    <w:rsid w:val="00EA2E4F"/>
    <w:rsid w:val="00EA44ED"/>
    <w:rsid w:val="00EA4A71"/>
    <w:rsid w:val="00EA59A4"/>
    <w:rsid w:val="00EA7500"/>
    <w:rsid w:val="00EA77E3"/>
    <w:rsid w:val="00EA7F41"/>
    <w:rsid w:val="00EB18A2"/>
    <w:rsid w:val="00EB39EE"/>
    <w:rsid w:val="00EB516B"/>
    <w:rsid w:val="00EB5372"/>
    <w:rsid w:val="00EB5E6C"/>
    <w:rsid w:val="00EB61C2"/>
    <w:rsid w:val="00EC129F"/>
    <w:rsid w:val="00EC239B"/>
    <w:rsid w:val="00EC3E8B"/>
    <w:rsid w:val="00EC41ED"/>
    <w:rsid w:val="00EC4342"/>
    <w:rsid w:val="00EC4519"/>
    <w:rsid w:val="00EC6926"/>
    <w:rsid w:val="00EC6936"/>
    <w:rsid w:val="00EC77F2"/>
    <w:rsid w:val="00ED0C42"/>
    <w:rsid w:val="00ED1367"/>
    <w:rsid w:val="00ED4F9C"/>
    <w:rsid w:val="00ED5421"/>
    <w:rsid w:val="00ED5F4D"/>
    <w:rsid w:val="00ED6E80"/>
    <w:rsid w:val="00ED78C8"/>
    <w:rsid w:val="00EE090D"/>
    <w:rsid w:val="00EE1B72"/>
    <w:rsid w:val="00EE24C0"/>
    <w:rsid w:val="00EE5405"/>
    <w:rsid w:val="00EE5710"/>
    <w:rsid w:val="00EE7859"/>
    <w:rsid w:val="00EF04ED"/>
    <w:rsid w:val="00EF2FF4"/>
    <w:rsid w:val="00EF3D75"/>
    <w:rsid w:val="00EF43FD"/>
    <w:rsid w:val="00EF4BCF"/>
    <w:rsid w:val="00EF7577"/>
    <w:rsid w:val="00F006CA"/>
    <w:rsid w:val="00F0080E"/>
    <w:rsid w:val="00F010D8"/>
    <w:rsid w:val="00F03BEA"/>
    <w:rsid w:val="00F07236"/>
    <w:rsid w:val="00F079C4"/>
    <w:rsid w:val="00F103E6"/>
    <w:rsid w:val="00F114D7"/>
    <w:rsid w:val="00F1269D"/>
    <w:rsid w:val="00F147A2"/>
    <w:rsid w:val="00F14C31"/>
    <w:rsid w:val="00F15947"/>
    <w:rsid w:val="00F16338"/>
    <w:rsid w:val="00F16D1C"/>
    <w:rsid w:val="00F1787F"/>
    <w:rsid w:val="00F201BE"/>
    <w:rsid w:val="00F20920"/>
    <w:rsid w:val="00F211C3"/>
    <w:rsid w:val="00F2192E"/>
    <w:rsid w:val="00F219AF"/>
    <w:rsid w:val="00F21E6C"/>
    <w:rsid w:val="00F23627"/>
    <w:rsid w:val="00F2417A"/>
    <w:rsid w:val="00F25EE3"/>
    <w:rsid w:val="00F27535"/>
    <w:rsid w:val="00F307AA"/>
    <w:rsid w:val="00F30A51"/>
    <w:rsid w:val="00F30C4B"/>
    <w:rsid w:val="00F31212"/>
    <w:rsid w:val="00F3180C"/>
    <w:rsid w:val="00F3180E"/>
    <w:rsid w:val="00F339D1"/>
    <w:rsid w:val="00F342DA"/>
    <w:rsid w:val="00F34999"/>
    <w:rsid w:val="00F35B6E"/>
    <w:rsid w:val="00F36B18"/>
    <w:rsid w:val="00F3720E"/>
    <w:rsid w:val="00F37315"/>
    <w:rsid w:val="00F41292"/>
    <w:rsid w:val="00F41E2B"/>
    <w:rsid w:val="00F42B5F"/>
    <w:rsid w:val="00F46962"/>
    <w:rsid w:val="00F47693"/>
    <w:rsid w:val="00F4789F"/>
    <w:rsid w:val="00F50DD0"/>
    <w:rsid w:val="00F510CE"/>
    <w:rsid w:val="00F519AF"/>
    <w:rsid w:val="00F525DF"/>
    <w:rsid w:val="00F54ADF"/>
    <w:rsid w:val="00F551CE"/>
    <w:rsid w:val="00F55486"/>
    <w:rsid w:val="00F55B77"/>
    <w:rsid w:val="00F5609C"/>
    <w:rsid w:val="00F5750B"/>
    <w:rsid w:val="00F613EB"/>
    <w:rsid w:val="00F617B6"/>
    <w:rsid w:val="00F620A3"/>
    <w:rsid w:val="00F654BF"/>
    <w:rsid w:val="00F65CC9"/>
    <w:rsid w:val="00F66A1B"/>
    <w:rsid w:val="00F67D3C"/>
    <w:rsid w:val="00F67F77"/>
    <w:rsid w:val="00F7156F"/>
    <w:rsid w:val="00F7164A"/>
    <w:rsid w:val="00F71971"/>
    <w:rsid w:val="00F725DC"/>
    <w:rsid w:val="00F74436"/>
    <w:rsid w:val="00F74CEA"/>
    <w:rsid w:val="00F75BF3"/>
    <w:rsid w:val="00F76B20"/>
    <w:rsid w:val="00F80152"/>
    <w:rsid w:val="00F80B94"/>
    <w:rsid w:val="00F80FB7"/>
    <w:rsid w:val="00F81ABB"/>
    <w:rsid w:val="00F81E59"/>
    <w:rsid w:val="00F825D4"/>
    <w:rsid w:val="00F82E94"/>
    <w:rsid w:val="00F84273"/>
    <w:rsid w:val="00F852A9"/>
    <w:rsid w:val="00F856E7"/>
    <w:rsid w:val="00F86C89"/>
    <w:rsid w:val="00F87730"/>
    <w:rsid w:val="00F91BBD"/>
    <w:rsid w:val="00F91FBB"/>
    <w:rsid w:val="00F93F85"/>
    <w:rsid w:val="00F94545"/>
    <w:rsid w:val="00F94776"/>
    <w:rsid w:val="00F94C4D"/>
    <w:rsid w:val="00F94FA4"/>
    <w:rsid w:val="00F970A9"/>
    <w:rsid w:val="00FA0AB4"/>
    <w:rsid w:val="00FA1571"/>
    <w:rsid w:val="00FA1FDC"/>
    <w:rsid w:val="00FA208D"/>
    <w:rsid w:val="00FA2E85"/>
    <w:rsid w:val="00FA3CFC"/>
    <w:rsid w:val="00FA4605"/>
    <w:rsid w:val="00FA53E1"/>
    <w:rsid w:val="00FA56BB"/>
    <w:rsid w:val="00FA5E1B"/>
    <w:rsid w:val="00FA6FC1"/>
    <w:rsid w:val="00FA7D13"/>
    <w:rsid w:val="00FB0A03"/>
    <w:rsid w:val="00FB0AA9"/>
    <w:rsid w:val="00FB111B"/>
    <w:rsid w:val="00FB1371"/>
    <w:rsid w:val="00FB16BB"/>
    <w:rsid w:val="00FB1984"/>
    <w:rsid w:val="00FB2400"/>
    <w:rsid w:val="00FB2810"/>
    <w:rsid w:val="00FB2C70"/>
    <w:rsid w:val="00FB7148"/>
    <w:rsid w:val="00FC1355"/>
    <w:rsid w:val="00FC4B96"/>
    <w:rsid w:val="00FC4CA7"/>
    <w:rsid w:val="00FC6137"/>
    <w:rsid w:val="00FC681A"/>
    <w:rsid w:val="00FD024E"/>
    <w:rsid w:val="00FD07F8"/>
    <w:rsid w:val="00FD0A0B"/>
    <w:rsid w:val="00FD4103"/>
    <w:rsid w:val="00FD4240"/>
    <w:rsid w:val="00FD48F2"/>
    <w:rsid w:val="00FD49F3"/>
    <w:rsid w:val="00FD5F80"/>
    <w:rsid w:val="00FE08D3"/>
    <w:rsid w:val="00FE0C49"/>
    <w:rsid w:val="00FE1C48"/>
    <w:rsid w:val="00FE4B41"/>
    <w:rsid w:val="00FE6924"/>
    <w:rsid w:val="00FE69A0"/>
    <w:rsid w:val="00FF3625"/>
    <w:rsid w:val="00FF3E00"/>
    <w:rsid w:val="00FF40A9"/>
    <w:rsid w:val="00FF644A"/>
    <w:rsid w:val="00FF68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6DC1D8"/>
  <w15:docId w15:val="{2B7F8E5D-F5BB-42AF-A673-26E3AE21C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0"/>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semiHidden/>
    <w:rsid w:val="007B0733"/>
    <w:rPr>
      <w:sz w:val="16"/>
      <w:szCs w:val="16"/>
    </w:rPr>
  </w:style>
  <w:style w:type="paragraph" w:styleId="a7">
    <w:name w:val="annotation text"/>
    <w:basedOn w:val="a"/>
    <w:semiHidden/>
    <w:rsid w:val="007B0733"/>
    <w:rPr>
      <w:sz w:val="20"/>
      <w:szCs w:val="20"/>
    </w:rPr>
  </w:style>
  <w:style w:type="table" w:styleId="a8">
    <w:name w:val="Table Grid"/>
    <w:basedOn w:val="a2"/>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1"/>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2"/>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2">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3"/>
    <w:rsid w:val="001D79F6"/>
    <w:pPr>
      <w:snapToGrid w:val="0"/>
    </w:pPr>
  </w:style>
  <w:style w:type="character" w:customStyle="1" w:styleId="Char3">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1">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
    <w:basedOn w:val="a"/>
    <w:link w:val="Char4"/>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0">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Char4">
    <w:name w:val="列出段落 Char"/>
    <w:aliases w:val="- Bullets Char"/>
    <w:link w:val="af3"/>
    <w:uiPriority w:val="34"/>
    <w:qFormat/>
    <w:rsid w:val="007F58BA"/>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488100">
      <w:bodyDiv w:val="1"/>
      <w:marLeft w:val="0"/>
      <w:marRight w:val="0"/>
      <w:marTop w:val="0"/>
      <w:marBottom w:val="0"/>
      <w:divBdr>
        <w:top w:val="none" w:sz="0" w:space="0" w:color="auto"/>
        <w:left w:val="none" w:sz="0" w:space="0" w:color="auto"/>
        <w:bottom w:val="none" w:sz="0" w:space="0" w:color="auto"/>
        <w:right w:val="none" w:sz="0" w:space="0" w:color="auto"/>
      </w:divBdr>
      <w:divsChild>
        <w:div w:id="1240603636">
          <w:marLeft w:val="360"/>
          <w:marRight w:val="0"/>
          <w:marTop w:val="200"/>
          <w:marBottom w:val="0"/>
          <w:divBdr>
            <w:top w:val="none" w:sz="0" w:space="0" w:color="auto"/>
            <w:left w:val="none" w:sz="0" w:space="0" w:color="auto"/>
            <w:bottom w:val="none" w:sz="0" w:space="0" w:color="auto"/>
            <w:right w:val="none" w:sz="0" w:space="0" w:color="auto"/>
          </w:divBdr>
        </w:div>
        <w:div w:id="947346051">
          <w:marLeft w:val="360"/>
          <w:marRight w:val="0"/>
          <w:marTop w:val="200"/>
          <w:marBottom w:val="0"/>
          <w:divBdr>
            <w:top w:val="none" w:sz="0" w:space="0" w:color="auto"/>
            <w:left w:val="none" w:sz="0" w:space="0" w:color="auto"/>
            <w:bottom w:val="none" w:sz="0" w:space="0" w:color="auto"/>
            <w:right w:val="none" w:sz="0" w:space="0" w:color="auto"/>
          </w:divBdr>
        </w:div>
        <w:div w:id="938483344">
          <w:marLeft w:val="360"/>
          <w:marRight w:val="0"/>
          <w:marTop w:val="200"/>
          <w:marBottom w:val="0"/>
          <w:divBdr>
            <w:top w:val="none" w:sz="0" w:space="0" w:color="auto"/>
            <w:left w:val="none" w:sz="0" w:space="0" w:color="auto"/>
            <w:bottom w:val="none" w:sz="0" w:space="0" w:color="auto"/>
            <w:right w:val="none" w:sz="0" w:space="0" w:color="auto"/>
          </w:divBdr>
        </w:div>
      </w:divsChild>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11451894">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74280490">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96990433">
      <w:bodyDiv w:val="1"/>
      <w:marLeft w:val="0"/>
      <w:marRight w:val="0"/>
      <w:marTop w:val="0"/>
      <w:marBottom w:val="0"/>
      <w:divBdr>
        <w:top w:val="none" w:sz="0" w:space="0" w:color="auto"/>
        <w:left w:val="none" w:sz="0" w:space="0" w:color="auto"/>
        <w:bottom w:val="none" w:sz="0" w:space="0" w:color="auto"/>
        <w:right w:val="none" w:sz="0" w:space="0" w:color="auto"/>
      </w:divBdr>
    </w:div>
    <w:div w:id="935871810">
      <w:bodyDiv w:val="1"/>
      <w:marLeft w:val="0"/>
      <w:marRight w:val="0"/>
      <w:marTop w:val="0"/>
      <w:marBottom w:val="0"/>
      <w:divBdr>
        <w:top w:val="none" w:sz="0" w:space="0" w:color="auto"/>
        <w:left w:val="none" w:sz="0" w:space="0" w:color="auto"/>
        <w:bottom w:val="none" w:sz="0" w:space="0" w:color="auto"/>
        <w:right w:val="none" w:sz="0" w:space="0" w:color="auto"/>
      </w:divBdr>
    </w:div>
    <w:div w:id="1001354243">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47528290">
      <w:bodyDiv w:val="1"/>
      <w:marLeft w:val="0"/>
      <w:marRight w:val="0"/>
      <w:marTop w:val="0"/>
      <w:marBottom w:val="0"/>
      <w:divBdr>
        <w:top w:val="none" w:sz="0" w:space="0" w:color="auto"/>
        <w:left w:val="none" w:sz="0" w:space="0" w:color="auto"/>
        <w:bottom w:val="none" w:sz="0" w:space="0" w:color="auto"/>
        <w:right w:val="none" w:sz="0" w:space="0" w:color="auto"/>
      </w:divBdr>
    </w:div>
    <w:div w:id="1072696249">
      <w:bodyDiv w:val="1"/>
      <w:marLeft w:val="0"/>
      <w:marRight w:val="0"/>
      <w:marTop w:val="0"/>
      <w:marBottom w:val="0"/>
      <w:divBdr>
        <w:top w:val="none" w:sz="0" w:space="0" w:color="auto"/>
        <w:left w:val="none" w:sz="0" w:space="0" w:color="auto"/>
        <w:bottom w:val="none" w:sz="0" w:space="0" w:color="auto"/>
        <w:right w:val="none" w:sz="0" w:space="0" w:color="auto"/>
      </w:divBdr>
    </w:div>
    <w:div w:id="1123961250">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1759919">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9465088">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56954860">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92823121">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40513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957254">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5594723">
      <w:bodyDiv w:val="1"/>
      <w:marLeft w:val="0"/>
      <w:marRight w:val="0"/>
      <w:marTop w:val="0"/>
      <w:marBottom w:val="0"/>
      <w:divBdr>
        <w:top w:val="none" w:sz="0" w:space="0" w:color="auto"/>
        <w:left w:val="none" w:sz="0" w:space="0" w:color="auto"/>
        <w:bottom w:val="none" w:sz="0" w:space="0" w:color="auto"/>
        <w:right w:val="none" w:sz="0" w:space="0" w:color="auto"/>
      </w:divBdr>
    </w:div>
    <w:div w:id="2035842718">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0839246">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97B270-34A0-4FB8-BF8D-17FA0F963F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1125</Words>
  <Characters>6417</Characters>
  <Application>Microsoft Office Word</Application>
  <DocSecurity>0</DocSecurity>
  <Lines>53</Lines>
  <Paragraphs>15</Paragraphs>
  <ScaleCrop>false</ScaleCrop>
  <Company>vivo mobile communication co.</Company>
  <LinksUpToDate>false</LinksUpToDate>
  <CharactersWithSpaces>7527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shenxd</dc:creator>
  <cp:lastModifiedBy>vivo</cp:lastModifiedBy>
  <cp:revision>3</cp:revision>
  <cp:lastPrinted>2008-12-09T03:19:00Z</cp:lastPrinted>
  <dcterms:created xsi:type="dcterms:W3CDTF">2017-10-01T07:52:00Z</dcterms:created>
  <dcterms:modified xsi:type="dcterms:W3CDTF">2017-10-01T08:54:00Z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